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96" w:rsidRDefault="00D20B96" w:rsidP="00D20B96">
      <w:pPr>
        <w:adjustRightInd w:val="0"/>
        <w:snapToGrid w:val="0"/>
        <w:spacing w:beforeLines="100" w:before="312" w:line="560" w:lineRule="exact"/>
        <w:rPr>
          <w:rFonts w:ascii="仿宋_GB2312" w:eastAsia="仿宋_GB2312" w:hAnsi="华文仿宋"/>
          <w:b/>
          <w:sz w:val="32"/>
          <w:szCs w:val="32"/>
        </w:rPr>
      </w:pPr>
      <w:r>
        <w:rPr>
          <w:rFonts w:ascii="仿宋_GB2312" w:eastAsia="仿宋_GB2312" w:hAnsi="华文仿宋" w:hint="eastAsia"/>
          <w:b/>
          <w:sz w:val="32"/>
          <w:szCs w:val="32"/>
        </w:rPr>
        <w:t>附件2</w:t>
      </w:r>
      <w:r>
        <w:rPr>
          <w:rFonts w:ascii="仿宋_GB2312" w:eastAsia="仿宋_GB2312" w:hAnsi="华文仿宋"/>
          <w:b/>
          <w:sz w:val="32"/>
          <w:szCs w:val="32"/>
        </w:rPr>
        <w:t>：</w:t>
      </w:r>
      <w:bookmarkStart w:id="0" w:name="_GoBack"/>
      <w:bookmarkEnd w:id="0"/>
    </w:p>
    <w:p w:rsidR="00D20B96" w:rsidRDefault="00D20B96" w:rsidP="00D20B96">
      <w:pPr>
        <w:adjustRightInd w:val="0"/>
        <w:snapToGrid w:val="0"/>
        <w:spacing w:line="560" w:lineRule="exact"/>
        <w:jc w:val="center"/>
        <w:rPr>
          <w:rFonts w:ascii="仿宋_GB2312" w:eastAsia="仿宋_GB2312" w:hAnsi="华文仿宋"/>
          <w:b/>
          <w:sz w:val="32"/>
          <w:szCs w:val="32"/>
        </w:rPr>
      </w:pPr>
      <w:r>
        <w:rPr>
          <w:rFonts w:ascii="仿宋_GB2312" w:eastAsia="仿宋_GB2312" w:hAnsi="华文仿宋" w:hint="eastAsia"/>
          <w:b/>
          <w:sz w:val="32"/>
          <w:szCs w:val="32"/>
        </w:rPr>
        <w:t>跑水、触电事故应急处置措施</w:t>
      </w:r>
    </w:p>
    <w:p w:rsidR="00D20B96" w:rsidRDefault="00D20B96" w:rsidP="00D20B9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1.跑水事故</w:t>
      </w:r>
    </w:p>
    <w:p w:rsidR="00D20B96" w:rsidRDefault="00D20B96" w:rsidP="00D20B9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发现人员须立即向</w:t>
      </w:r>
      <w:r>
        <w:rPr>
          <w:rFonts w:ascii="仿宋_GB2312" w:eastAsia="仿宋_GB2312" w:hAnsi="华文仿宋"/>
          <w:sz w:val="32"/>
          <w:szCs w:val="32"/>
        </w:rPr>
        <w:t>保卫处报警，</w:t>
      </w:r>
      <w:r>
        <w:rPr>
          <w:rFonts w:ascii="仿宋_GB2312" w:eastAsia="仿宋_GB2312" w:hAnsi="华文仿宋" w:hint="eastAsia"/>
          <w:sz w:val="32"/>
          <w:szCs w:val="32"/>
        </w:rPr>
        <w:t>通知后勤管理处</w:t>
      </w:r>
      <w:r>
        <w:rPr>
          <w:rFonts w:ascii="仿宋_GB2312" w:eastAsia="仿宋_GB2312" w:hAnsi="华文仿宋"/>
          <w:sz w:val="32"/>
          <w:szCs w:val="32"/>
        </w:rPr>
        <w:t>工作</w:t>
      </w:r>
      <w:r>
        <w:rPr>
          <w:rFonts w:ascii="仿宋_GB2312" w:eastAsia="仿宋_GB2312" w:hAnsi="华文仿宋" w:hint="eastAsia"/>
          <w:sz w:val="32"/>
          <w:szCs w:val="32"/>
        </w:rPr>
        <w:t>人员关闭相应水管总阀，同时通知实验室负责人前往现场。现场</w:t>
      </w:r>
      <w:r>
        <w:rPr>
          <w:rFonts w:ascii="仿宋_GB2312" w:eastAsia="仿宋_GB2312" w:hAnsi="华文仿宋"/>
          <w:sz w:val="32"/>
          <w:szCs w:val="32"/>
        </w:rPr>
        <w:t>人员</w:t>
      </w:r>
      <w:r>
        <w:rPr>
          <w:rFonts w:ascii="仿宋_GB2312" w:eastAsia="仿宋_GB2312" w:hAnsi="华文仿宋" w:hint="eastAsia"/>
          <w:sz w:val="32"/>
          <w:szCs w:val="32"/>
        </w:rPr>
        <w:t>召集人员清扫地面积水，移动浸泡物资。</w:t>
      </w:r>
    </w:p>
    <w:p w:rsidR="00D20B96" w:rsidRDefault="00D20B96" w:rsidP="00D20B9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2.触电事故</w:t>
      </w:r>
    </w:p>
    <w:p w:rsidR="00D20B96" w:rsidRDefault="00D20B96" w:rsidP="00D20B9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（1）迅速使触电者脱离电源。应先切断电源或拔下电源插头，若来不及切断电源，可用绝缘物挑开电线。在未切断电源之前，切不可用手去拉触电者，也</w:t>
      </w:r>
      <w:proofErr w:type="gramStart"/>
      <w:r>
        <w:rPr>
          <w:rFonts w:ascii="仿宋_GB2312" w:eastAsia="仿宋_GB2312" w:hAnsi="华文仿宋" w:hint="eastAsia"/>
          <w:sz w:val="32"/>
          <w:szCs w:val="32"/>
        </w:rPr>
        <w:t>不</w:t>
      </w:r>
      <w:proofErr w:type="gramEnd"/>
      <w:r>
        <w:rPr>
          <w:rFonts w:ascii="仿宋_GB2312" w:eastAsia="仿宋_GB2312" w:hAnsi="华文仿宋" w:hint="eastAsia"/>
          <w:sz w:val="32"/>
          <w:szCs w:val="32"/>
        </w:rPr>
        <w:t>可用金属或潮湿的东西挑电线。</w:t>
      </w:r>
    </w:p>
    <w:p w:rsidR="00D20B96" w:rsidRDefault="00D20B96" w:rsidP="00D20B9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（2）救治触电者。触电者脱离电源后，应就地仰面躺平，禁止摇动伤员头部，检查触电者的呼吸和心跳情况，呼吸停止或心脏停跳时应立即施行人工呼吸或心脏按摩，向</w:t>
      </w:r>
      <w:r>
        <w:rPr>
          <w:rFonts w:ascii="仿宋_GB2312" w:eastAsia="仿宋_GB2312" w:hAnsi="华文仿宋"/>
          <w:sz w:val="32"/>
          <w:szCs w:val="32"/>
        </w:rPr>
        <w:t>保卫处报警并尽快联系医疗部门救治</w:t>
      </w:r>
      <w:r>
        <w:rPr>
          <w:rFonts w:ascii="仿宋_GB2312" w:eastAsia="仿宋_GB2312" w:hAnsi="华文仿宋" w:hint="eastAsia"/>
          <w:sz w:val="32"/>
          <w:szCs w:val="32"/>
        </w:rPr>
        <w:t>。</w:t>
      </w:r>
    </w:p>
    <w:p w:rsidR="00483C01" w:rsidRPr="00D20B96" w:rsidRDefault="00483C01" w:rsidP="00D20B96"/>
    <w:sectPr w:rsidR="00483C01" w:rsidRPr="00D20B96" w:rsidSect="00B4346E">
      <w:pgSz w:w="11906" w:h="16838" w:code="9"/>
      <w:pgMar w:top="2098" w:right="1474" w:bottom="1985" w:left="1588" w:header="851" w:footer="992" w:gutter="0"/>
      <w:paperSrc w:first="257" w:other="25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3E"/>
    <w:rsid w:val="00094588"/>
    <w:rsid w:val="003743DA"/>
    <w:rsid w:val="00483C01"/>
    <w:rsid w:val="004A13E2"/>
    <w:rsid w:val="004D27A1"/>
    <w:rsid w:val="004E602D"/>
    <w:rsid w:val="00560F3E"/>
    <w:rsid w:val="005C37D8"/>
    <w:rsid w:val="00611632"/>
    <w:rsid w:val="006A76EB"/>
    <w:rsid w:val="006B52B9"/>
    <w:rsid w:val="006B5EE1"/>
    <w:rsid w:val="006E0777"/>
    <w:rsid w:val="00720E8F"/>
    <w:rsid w:val="0075358A"/>
    <w:rsid w:val="00793520"/>
    <w:rsid w:val="00794A9F"/>
    <w:rsid w:val="007E57A5"/>
    <w:rsid w:val="0085083E"/>
    <w:rsid w:val="008A713E"/>
    <w:rsid w:val="00996BBE"/>
    <w:rsid w:val="00A069F3"/>
    <w:rsid w:val="00B41DAF"/>
    <w:rsid w:val="00B4346E"/>
    <w:rsid w:val="00C45435"/>
    <w:rsid w:val="00C572EA"/>
    <w:rsid w:val="00C94DBC"/>
    <w:rsid w:val="00CA5090"/>
    <w:rsid w:val="00D02A67"/>
    <w:rsid w:val="00D20B96"/>
    <w:rsid w:val="00D94CD0"/>
    <w:rsid w:val="00DE2A9A"/>
    <w:rsid w:val="00E41D76"/>
    <w:rsid w:val="00E46A29"/>
    <w:rsid w:val="00F8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XZBGS</dc:creator>
  <cp:lastModifiedBy>XZBGS</cp:lastModifiedBy>
  <cp:revision>4</cp:revision>
  <cp:lastPrinted>2020-12-30T02:33:00Z</cp:lastPrinted>
  <dcterms:created xsi:type="dcterms:W3CDTF">2020-12-30T02:27:00Z</dcterms:created>
  <dcterms:modified xsi:type="dcterms:W3CDTF">2020-12-30T02:33:00Z</dcterms:modified>
</cp:coreProperties>
</file>