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基于大数据的多发性侵财案件预防与</w:t>
      </w:r>
    </w:p>
    <w:p>
      <w:pPr>
        <w:snapToGrid w:val="0"/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打击关键技术研究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_GBK" w:hAnsi="方正小标宋_GBK" w:eastAsia="方正小标宋_GBK" w:cs="方正小标宋_GBK"/>
          <w:b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聚焦新疆地区占案件总数65%以上的多发性侵财案件，基于时空分析技术实现对多发性侵财案件高发区域的预测，通过数据仿真模拟优化警力部署，提升新疆地区多发性侵财案件的打击效能，创造良好社</w:t>
      </w:r>
      <w:bookmarkStart w:id="0" w:name="_GoBack"/>
      <w:r>
        <w:rPr>
          <w:rFonts w:hint="eastAsia" w:ascii="方正仿宋_GBK" w:hAnsi="方正仿宋_GBK" w:eastAsia="方正仿宋_GBK" w:cs="方正仿宋_GBK"/>
          <w:sz w:val="32"/>
          <w:szCs w:val="32"/>
        </w:rPr>
        <w:t>会</w:t>
      </w:r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治安水平和投资环境。通过大数据手段实现打财断血，防止黑恶势力和侵财犯罪合流。基于人工智能、知识图谱、自然语言处理方法实现多发性侵财案件的线索感知和线索关联，促进公安机关的侦查模式由事中干预、事后处理向事前预防转变，填补新疆大数据技术在多发性侵财案件警务实战的空白，降低多发性侵财案件的发案率，提高多发性侵财案件的破案效率，提升人民群众安全感和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项目任务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任务1.基于多模态分析的新疆多发性侵财案件打防控方法研究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基于宏观环境分析，从政治、经济、社会和技术等方面，总结多发性侵财案件发生的内外部影响因素，分析多发性案件发生率与各环境因素之间长短期及动态关系，测算不同影响因素对案件的影响程度，挖掘其内在关联性，以期完善犯罪学相关理论，为新疆多发性侵财案件预防和打击提供相关理论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任务2.新疆多发性侵财案件多模态大数据分析技术体系研发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运用大数据主流技术体系和标准数据处理模型，开展多发性侵财案件语义分析方法、犯罪网络关系分析方法、多发性侵财案件时空分析与预测方法的研究，研发多发性侵财案件多模态分析技术体系，以期实现对犯罪嫌疑人、犯罪团伙和案件内容的特征分析、案件关联分析、犯罪网络挖掘和案件的时空预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任务3.新疆多发性侵财案件预防与打击大数据平台研发与应用示范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依据新疆多发性侵财案件预防和打击需求，研发侵财案件特征分析、案件关联分析、犯罪网络分析和案件时空预测等关键技术，构建新疆多发性侵财案件预防与打击大数据平台，并在自治区不同层级的业务部门开展应用示范工作，为新疆公安机关提供多发性侵财案件大数据分析服务，实现对多发性侵财案件的动态监测、事前预警和精准打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三、考核指标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contextualSpacing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>约束性指标：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制定一套完整的多发性侵财案件多模态分析技术体系，开发多模态分析数据仓库、算法库与主题字典库，开发多模态融合分析系统，开发新疆多发性侵财案件防控大数据分析平台，在2-3个县/市级平台或1个区级平台形成应用示范，申请发明专利不少于3项，申请软件著作权5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40" w:firstLineChars="200"/>
        <w:contextualSpacing/>
        <w:jc w:val="left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t xml:space="preserve">预期性指标：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申报省级以上科技进步奖1项，在国内外专业期刊发表高质量的学术论文不少于5篇，提交相应的政策研究报告4-6篇，建立面向新疆的“立体化、情景化、智能化“的多发性侵财案件预防与打击体系，形成一定规模的创新团队和专业人才队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四、项目申报要求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1.以新疆公安机关为申报主体，鼓励以产学研形式联合申报；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2.项目整体申报，须覆盖全部考核指标。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sz w:val="32"/>
          <w:szCs w:val="32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/>
          <w:sz w:val="28"/>
          <w:szCs w:val="28"/>
          <w:lang w:eastAsia="zh-CN"/>
        </w:rPr>
        <w:t>申报</w:t>
      </w:r>
      <w:r>
        <w:rPr>
          <w:rFonts w:hint="eastAsia" w:ascii="方正仿宋_GBK" w:hAnsi="方正仿宋_GBK" w:eastAsia="方正仿宋_GBK" w:cs="方正仿宋_GBK"/>
          <w:b/>
          <w:sz w:val="28"/>
          <w:szCs w:val="28"/>
        </w:rPr>
        <w:t>指南编写组</w:t>
      </w:r>
      <w:r>
        <w:rPr>
          <w:rFonts w:hint="eastAsia" w:ascii="方正仿宋_GBK" w:hAnsi="方正仿宋_GBK" w:eastAsia="方正仿宋_GBK" w:cs="方正仿宋_GBK"/>
          <w:b/>
          <w:sz w:val="28"/>
          <w:szCs w:val="28"/>
          <w:lang w:eastAsia="zh-CN"/>
        </w:rPr>
        <w:t>专家</w:t>
      </w:r>
    </w:p>
    <w:tbl>
      <w:tblPr>
        <w:tblStyle w:val="6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1365"/>
        <w:gridCol w:w="4850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序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号</w:t>
            </w:r>
          </w:p>
        </w:tc>
        <w:tc>
          <w:tcPr>
            <w:tcW w:w="136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姓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名</w:t>
            </w:r>
          </w:p>
        </w:tc>
        <w:tc>
          <w:tcPr>
            <w:tcW w:w="4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单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位</w:t>
            </w:r>
          </w:p>
        </w:tc>
        <w:tc>
          <w:tcPr>
            <w:tcW w:w="16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sz w:val="28"/>
                <w:szCs w:val="28"/>
              </w:rPr>
              <w:t>职称/职务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1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杨金福</w:t>
            </w:r>
          </w:p>
        </w:tc>
        <w:tc>
          <w:tcPr>
            <w:tcW w:w="4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北京工业大学</w:t>
            </w:r>
          </w:p>
        </w:tc>
        <w:tc>
          <w:tcPr>
            <w:tcW w:w="1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2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于  明</w:t>
            </w:r>
          </w:p>
        </w:tc>
        <w:tc>
          <w:tcPr>
            <w:tcW w:w="4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 xml:space="preserve">河北工业大学 </w:t>
            </w:r>
          </w:p>
        </w:tc>
        <w:tc>
          <w:tcPr>
            <w:tcW w:w="1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3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邢红杰</w:t>
            </w:r>
          </w:p>
        </w:tc>
        <w:tc>
          <w:tcPr>
            <w:tcW w:w="4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河北大学</w:t>
            </w:r>
          </w:p>
        </w:tc>
        <w:tc>
          <w:tcPr>
            <w:tcW w:w="1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4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王金桥</w:t>
            </w:r>
          </w:p>
        </w:tc>
        <w:tc>
          <w:tcPr>
            <w:tcW w:w="4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中国科学院自动化研究所</w:t>
            </w:r>
          </w:p>
        </w:tc>
        <w:tc>
          <w:tcPr>
            <w:tcW w:w="1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研究员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5</w:t>
            </w:r>
          </w:p>
        </w:tc>
        <w:tc>
          <w:tcPr>
            <w:tcW w:w="13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  <w:t>赵立军</w:t>
            </w:r>
          </w:p>
        </w:tc>
        <w:tc>
          <w:tcPr>
            <w:tcW w:w="48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新疆公安厅刑侦总队</w:t>
            </w:r>
          </w:p>
        </w:tc>
        <w:tc>
          <w:tcPr>
            <w:tcW w:w="16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  <w:t>支队长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882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方正仿宋_GBK" w:hAnsi="方正仿宋_GBK" w:eastAsia="方正仿宋_GBK" w:cs="方正仿宋_GBK"/>
                <w:b w:val="0"/>
                <w:bCs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8"/>
                <w:szCs w:val="28"/>
              </w:rPr>
              <w:t>注意：指南编写组专家不得参与或者申报项目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left="0" w:leftChars="0" w:right="0" w:rightChars="0" w:firstLine="640" w:firstLineChars="20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decorative"/>
    <w:pitch w:val="default"/>
    <w:sig w:usb0="00000000" w:usb1="00000000" w:usb2="0000001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Microsoft YaHei UI">
    <w:altName w:val="微软雅黑"/>
    <w:panose1 w:val="00000000000000000000"/>
    <w:charset w:val="86"/>
    <w:family w:val="swiss"/>
    <w:pitch w:val="default"/>
    <w:sig w:usb0="00000000" w:usb1="0000000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Microsoft YaHei UI">
    <w:altName w:val="微软雅黑"/>
    <w:panose1 w:val="00000000000000000000"/>
    <w:charset w:val="86"/>
    <w:family w:val="decorative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Microsoft YaHei UI">
    <w:altName w:val="微软雅黑"/>
    <w:panose1 w:val="00000000000000000000"/>
    <w:charset w:val="86"/>
    <w:family w:val="roman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Microsoft YaHei UI">
    <w:altName w:val="微软雅黑"/>
    <w:panose1 w:val="00000000000000000000"/>
    <w:charset w:val="86"/>
    <w:family w:val="modern"/>
    <w:pitch w:val="default"/>
    <w:sig w:usb0="00000000" w:usb1="00000000" w:usb2="00000016" w:usb3="00000000" w:csb0="0004001F" w:csb1="0000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modern"/>
    <w:pitch w:val="default"/>
    <w:sig w:usb0="00000000" w:usb1="00000000" w:usb2="00000000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0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roman"/>
    <w:pitch w:val="default"/>
    <w:sig w:usb0="00000000" w:usb1="00000000" w:usb2="00000000" w:usb3="00000000" w:csb0="200001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966"/>
    <w:rsid w:val="00020CE2"/>
    <w:rsid w:val="000245C4"/>
    <w:rsid w:val="00031EA4"/>
    <w:rsid w:val="000339DD"/>
    <w:rsid w:val="00044427"/>
    <w:rsid w:val="00063C28"/>
    <w:rsid w:val="00074B1A"/>
    <w:rsid w:val="000A16A5"/>
    <w:rsid w:val="000B4FDB"/>
    <w:rsid w:val="000B7E3A"/>
    <w:rsid w:val="00152627"/>
    <w:rsid w:val="00162C24"/>
    <w:rsid w:val="0018267B"/>
    <w:rsid w:val="001C10A4"/>
    <w:rsid w:val="001D1FFF"/>
    <w:rsid w:val="001E0B18"/>
    <w:rsid w:val="0021779D"/>
    <w:rsid w:val="00227887"/>
    <w:rsid w:val="00275DDE"/>
    <w:rsid w:val="00292719"/>
    <w:rsid w:val="002D4936"/>
    <w:rsid w:val="002D5A8D"/>
    <w:rsid w:val="00306137"/>
    <w:rsid w:val="00317866"/>
    <w:rsid w:val="003A3B83"/>
    <w:rsid w:val="003C42E0"/>
    <w:rsid w:val="003D36E2"/>
    <w:rsid w:val="003E2A5F"/>
    <w:rsid w:val="00407AAB"/>
    <w:rsid w:val="00411A09"/>
    <w:rsid w:val="0047353D"/>
    <w:rsid w:val="004A6F39"/>
    <w:rsid w:val="004B1799"/>
    <w:rsid w:val="004C5E3A"/>
    <w:rsid w:val="004D3131"/>
    <w:rsid w:val="00511D5E"/>
    <w:rsid w:val="00542B6C"/>
    <w:rsid w:val="005751C6"/>
    <w:rsid w:val="005C2BCC"/>
    <w:rsid w:val="005C62ED"/>
    <w:rsid w:val="005E2E6C"/>
    <w:rsid w:val="005F4747"/>
    <w:rsid w:val="0062502F"/>
    <w:rsid w:val="00672C37"/>
    <w:rsid w:val="00696FD6"/>
    <w:rsid w:val="006E3E76"/>
    <w:rsid w:val="00721FFE"/>
    <w:rsid w:val="00753449"/>
    <w:rsid w:val="007F37D5"/>
    <w:rsid w:val="00826B72"/>
    <w:rsid w:val="008F29B2"/>
    <w:rsid w:val="00955ED2"/>
    <w:rsid w:val="00960251"/>
    <w:rsid w:val="009645F5"/>
    <w:rsid w:val="009647E5"/>
    <w:rsid w:val="009A3444"/>
    <w:rsid w:val="009C77E0"/>
    <w:rsid w:val="009E6F07"/>
    <w:rsid w:val="009F1001"/>
    <w:rsid w:val="00A02B52"/>
    <w:rsid w:val="00A14DE6"/>
    <w:rsid w:val="00A21C53"/>
    <w:rsid w:val="00AB69FE"/>
    <w:rsid w:val="00AF59C7"/>
    <w:rsid w:val="00B664F3"/>
    <w:rsid w:val="00B705C8"/>
    <w:rsid w:val="00BD5B02"/>
    <w:rsid w:val="00BE3966"/>
    <w:rsid w:val="00C133C5"/>
    <w:rsid w:val="00C24D6D"/>
    <w:rsid w:val="00C651EA"/>
    <w:rsid w:val="00C941BC"/>
    <w:rsid w:val="00C969B8"/>
    <w:rsid w:val="00C96DE3"/>
    <w:rsid w:val="00CC0978"/>
    <w:rsid w:val="00D044BB"/>
    <w:rsid w:val="00D22E85"/>
    <w:rsid w:val="00D368DB"/>
    <w:rsid w:val="00D4509B"/>
    <w:rsid w:val="00D62FC7"/>
    <w:rsid w:val="00D944BB"/>
    <w:rsid w:val="00DA2A3E"/>
    <w:rsid w:val="00DB770A"/>
    <w:rsid w:val="00DC2716"/>
    <w:rsid w:val="00DF4B8A"/>
    <w:rsid w:val="00E42B91"/>
    <w:rsid w:val="00E556D1"/>
    <w:rsid w:val="00E559AC"/>
    <w:rsid w:val="00E93E3E"/>
    <w:rsid w:val="00E9798A"/>
    <w:rsid w:val="00EC0FB9"/>
    <w:rsid w:val="00ED7838"/>
    <w:rsid w:val="00F226BE"/>
    <w:rsid w:val="00F33DA7"/>
    <w:rsid w:val="00F35AAC"/>
    <w:rsid w:val="00F77D6B"/>
    <w:rsid w:val="00F93783"/>
    <w:rsid w:val="00FB45E0"/>
    <w:rsid w:val="00FB5DD6"/>
    <w:rsid w:val="00FC3A38"/>
    <w:rsid w:val="0282645E"/>
    <w:rsid w:val="06F565E9"/>
    <w:rsid w:val="08D4722F"/>
    <w:rsid w:val="10C524E8"/>
    <w:rsid w:val="12112795"/>
    <w:rsid w:val="16920D97"/>
    <w:rsid w:val="188B5E3A"/>
    <w:rsid w:val="1D051923"/>
    <w:rsid w:val="1F667A3F"/>
    <w:rsid w:val="26990E6C"/>
    <w:rsid w:val="277D64DF"/>
    <w:rsid w:val="31CD7F7D"/>
    <w:rsid w:val="32867630"/>
    <w:rsid w:val="379512A4"/>
    <w:rsid w:val="37C65E36"/>
    <w:rsid w:val="45AC5FC4"/>
    <w:rsid w:val="4D41416B"/>
    <w:rsid w:val="4EC41D00"/>
    <w:rsid w:val="515D30CF"/>
    <w:rsid w:val="53955759"/>
    <w:rsid w:val="561A10C0"/>
    <w:rsid w:val="5F3911D8"/>
    <w:rsid w:val="627B71A0"/>
    <w:rsid w:val="632C3741"/>
    <w:rsid w:val="68BD6F0C"/>
    <w:rsid w:val="6F750CD8"/>
    <w:rsid w:val="73DA1267"/>
    <w:rsid w:val="7D965B23"/>
    <w:rsid w:val="7DBA7111"/>
    <w:rsid w:val="7E7174D2"/>
    <w:rsid w:val="7E9B452D"/>
    <w:rsid w:val="7F97277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190</Words>
  <Characters>1088</Characters>
  <Lines>9</Lines>
  <Paragraphs>2</Paragraphs>
  <ScaleCrop>false</ScaleCrop>
  <LinksUpToDate>false</LinksUpToDate>
  <CharactersWithSpaces>1276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2019-10-25T10:00:00Z</dcterms:created>
  <dc:creator>ljy</dc:creator>
  <cp:lastModifiedBy>xzj</cp:lastModifiedBy>
  <dcterms:modified xsi:type="dcterms:W3CDTF">2019-12-06T03:01:59Z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