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3908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1" w:name="_GoBack"/>
      <w:bookmarkEnd w:id="1"/>
    </w:p>
    <w:p w14:paraId="73FECCE6">
      <w:pPr>
        <w:jc w:val="center"/>
        <w:rPr>
          <w:rFonts w:ascii="小标宋" w:hAnsi="黑体" w:eastAsia="小标宋"/>
          <w:bCs/>
          <w:sz w:val="32"/>
          <w:szCs w:val="32"/>
        </w:rPr>
      </w:pPr>
      <w:r>
        <w:rPr>
          <w:rFonts w:hint="eastAsia" w:ascii="小标宋" w:hAnsi="黑体" w:eastAsia="小标宋"/>
          <w:bCs/>
          <w:sz w:val="32"/>
          <w:szCs w:val="32"/>
        </w:rPr>
        <w:t>团员先进性评价参考细则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4252"/>
        <w:gridCol w:w="1276"/>
        <w:gridCol w:w="851"/>
        <w:gridCol w:w="708"/>
      </w:tblGrid>
      <w:tr w14:paraId="12D6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5F2B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701" w:type="dxa"/>
            <w:vAlign w:val="center"/>
          </w:tcPr>
          <w:p w14:paraId="650BE0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4252" w:type="dxa"/>
            <w:vAlign w:val="center"/>
          </w:tcPr>
          <w:p w14:paraId="3BDD431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参考细则</w:t>
            </w:r>
          </w:p>
        </w:tc>
        <w:tc>
          <w:tcPr>
            <w:tcW w:w="1276" w:type="dxa"/>
            <w:vAlign w:val="center"/>
          </w:tcPr>
          <w:p w14:paraId="05EFD3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状态</w:t>
            </w:r>
          </w:p>
          <w:p w14:paraId="68D4002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（程度）</w:t>
            </w:r>
          </w:p>
        </w:tc>
        <w:tc>
          <w:tcPr>
            <w:tcW w:w="851" w:type="dxa"/>
            <w:vAlign w:val="center"/>
          </w:tcPr>
          <w:p w14:paraId="4F0774C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08" w:type="dxa"/>
            <w:vAlign w:val="center"/>
          </w:tcPr>
          <w:p w14:paraId="62D20FC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</w:tr>
      <w:tr w14:paraId="7486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10E60EAA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有信仰（25分）</w:t>
            </w:r>
          </w:p>
        </w:tc>
        <w:tc>
          <w:tcPr>
            <w:tcW w:w="1701" w:type="dxa"/>
            <w:vMerge w:val="restart"/>
            <w:vAlign w:val="center"/>
          </w:tcPr>
          <w:p w14:paraId="2C9505F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树立远大理想</w:t>
            </w:r>
          </w:p>
        </w:tc>
        <w:tc>
          <w:tcPr>
            <w:tcW w:w="4252" w:type="dxa"/>
            <w:vAlign w:val="center"/>
          </w:tcPr>
          <w:p w14:paraId="62270841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1.对共产主义有一定理解，相信共产主义是人类社会发展的必然趋势，通过长期努力能够实现、愿意为之不懈奋斗。</w:t>
            </w:r>
          </w:p>
        </w:tc>
        <w:tc>
          <w:tcPr>
            <w:tcW w:w="1276" w:type="dxa"/>
            <w:vAlign w:val="center"/>
          </w:tcPr>
          <w:p w14:paraId="4110989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041B776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365CDF2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26B7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EE69BA4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796A7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56CCF4AE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2.了解中国梦的内涵，对实现中国梦有信心。</w:t>
            </w:r>
          </w:p>
        </w:tc>
        <w:tc>
          <w:tcPr>
            <w:tcW w:w="1276" w:type="dxa"/>
            <w:vAlign w:val="center"/>
          </w:tcPr>
          <w:p w14:paraId="0169BB2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4B39EDF4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98E175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327D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1B1D5367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C931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51182006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3.认同中国特色社会主义是中国发展进步的唯一正确道路。</w:t>
            </w:r>
          </w:p>
        </w:tc>
        <w:tc>
          <w:tcPr>
            <w:tcW w:w="1276" w:type="dxa"/>
            <w:vAlign w:val="center"/>
          </w:tcPr>
          <w:p w14:paraId="52C3C0FB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1D06AD81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13097E2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00D7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0AA4D6A1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05C3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热爱伟大祖国</w:t>
            </w:r>
          </w:p>
        </w:tc>
        <w:tc>
          <w:tcPr>
            <w:tcW w:w="4252" w:type="dxa"/>
            <w:vAlign w:val="center"/>
          </w:tcPr>
          <w:p w14:paraId="2F1A336F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4.爱护和尊重国旗、国歌、国徽，理解其内涵，无损害国家形象的言行。</w:t>
            </w:r>
          </w:p>
        </w:tc>
        <w:tc>
          <w:tcPr>
            <w:tcW w:w="1276" w:type="dxa"/>
            <w:vAlign w:val="center"/>
          </w:tcPr>
          <w:p w14:paraId="7E60C167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18678D7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31902B9B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036D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578612EA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EAC9F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3AD6B19B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5.关心国家大事，有家国情怀和时代责任感，坚持爱国、爱党、爱社会主义相统一，有国家安全意识。</w:t>
            </w:r>
          </w:p>
        </w:tc>
        <w:tc>
          <w:tcPr>
            <w:tcW w:w="1276" w:type="dxa"/>
            <w:vAlign w:val="center"/>
          </w:tcPr>
          <w:p w14:paraId="5777D44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70D7ED86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3B76B92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4785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6A0178A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5F62A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22111FAE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6.民族自尊心、自信心、自豪感强，带头学习中华优秀传统文化，了解其代表性思想理念，无崇洋媚外思想和表现。</w:t>
            </w:r>
          </w:p>
        </w:tc>
        <w:tc>
          <w:tcPr>
            <w:tcW w:w="1276" w:type="dxa"/>
            <w:vAlign w:val="center"/>
          </w:tcPr>
          <w:p w14:paraId="3A6F0C23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0232BC6B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2F86D2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7BA2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2526A5B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971E6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崇尚科学理性</w:t>
            </w:r>
          </w:p>
        </w:tc>
        <w:tc>
          <w:tcPr>
            <w:tcW w:w="4252" w:type="dxa"/>
            <w:vAlign w:val="center"/>
          </w:tcPr>
          <w:p w14:paraId="1DACD29B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7.知道党团员必须是无神论者，不信仰宗教、不参加宗教活动，自觉抵制封建迷信，反对邪教。</w:t>
            </w:r>
          </w:p>
        </w:tc>
        <w:tc>
          <w:tcPr>
            <w:tcW w:w="1276" w:type="dxa"/>
            <w:vAlign w:val="center"/>
          </w:tcPr>
          <w:p w14:paraId="30C2A0A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50569F9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5136845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0D84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4A7DC32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讲政治（25分）</w:t>
            </w:r>
          </w:p>
        </w:tc>
        <w:tc>
          <w:tcPr>
            <w:tcW w:w="1701" w:type="dxa"/>
            <w:vMerge w:val="restart"/>
            <w:vAlign w:val="center"/>
          </w:tcPr>
          <w:p w14:paraId="4E7D32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学习党的理论</w:t>
            </w:r>
          </w:p>
        </w:tc>
        <w:tc>
          <w:tcPr>
            <w:tcW w:w="4252" w:type="dxa"/>
            <w:vAlign w:val="center"/>
          </w:tcPr>
          <w:p w14:paraId="5F104774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8.认真学习党的科学理论，学习党史、新中国史、改革开放史、社会主义发展史，了解党的伟大光荣正确，能结合实际分享体会。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276" w:type="dxa"/>
            <w:vAlign w:val="center"/>
          </w:tcPr>
          <w:p w14:paraId="4836AA3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24635E0D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7E8A54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6AEA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44E16B42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4E14A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7EF065FE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9.积极参加团内政治学习活动，每年参加团内集中学习培训不少于4次（团课学习不少于8学时）、测试合格（团校结业）。</w:t>
            </w:r>
          </w:p>
        </w:tc>
        <w:tc>
          <w:tcPr>
            <w:tcW w:w="1276" w:type="dxa"/>
            <w:vAlign w:val="center"/>
          </w:tcPr>
          <w:p w14:paraId="2AD595E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3008643D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052AD93D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36B7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1F173524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A04955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00F24482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10.思想政治类课程考评优良。</w:t>
            </w:r>
          </w:p>
        </w:tc>
        <w:tc>
          <w:tcPr>
            <w:tcW w:w="1276" w:type="dxa"/>
            <w:vAlign w:val="center"/>
          </w:tcPr>
          <w:p w14:paraId="31D429E1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36E7D29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49BA81C5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2595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46C0D199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CD030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拥护党的领导</w:t>
            </w:r>
          </w:p>
        </w:tc>
        <w:tc>
          <w:tcPr>
            <w:tcW w:w="4252" w:type="dxa"/>
            <w:vAlign w:val="center"/>
          </w:tcPr>
          <w:p w14:paraId="2E39FE34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11.能通过历史发展、理论实践和国际比较，讲述中国特色社会主义制度的显著优势。</w:t>
            </w:r>
          </w:p>
        </w:tc>
        <w:tc>
          <w:tcPr>
            <w:tcW w:w="1276" w:type="dxa"/>
            <w:vAlign w:val="center"/>
          </w:tcPr>
          <w:p w14:paraId="51F8E6E0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669F2F18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750DF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070C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3EE5AB0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A021CC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0220C019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12.爱戴党的领袖，了解习近平总书记治国理政思想，能讲述若干习近平对青年的寄语。</w:t>
            </w:r>
          </w:p>
        </w:tc>
        <w:tc>
          <w:tcPr>
            <w:tcW w:w="1276" w:type="dxa"/>
            <w:vAlign w:val="center"/>
          </w:tcPr>
          <w:p w14:paraId="56595AD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2A91ADB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5FF1D710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56BE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47E909DB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7A8E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5B46F1D2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13.对社会舆论和网络言论有政治敏锐性和鉴别力，对丑化党和国家形象、诋毁党的领导人或英雄模范、歪曲历史等错误言行，敢于发声亮剑、驳斥斗争。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1276" w:type="dxa"/>
            <w:vAlign w:val="center"/>
          </w:tcPr>
          <w:p w14:paraId="69B568A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74E5E0E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C075EA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6E6F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47004853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FC49A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44E55320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14.无反党反社会主义的言行。</w:t>
            </w:r>
          </w:p>
        </w:tc>
        <w:tc>
          <w:tcPr>
            <w:tcW w:w="1276" w:type="dxa"/>
            <w:vAlign w:val="center"/>
          </w:tcPr>
          <w:p w14:paraId="1DD33B8D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5589C49D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6174451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051A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35F2232A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重品行（15分）</w:t>
            </w:r>
          </w:p>
        </w:tc>
        <w:tc>
          <w:tcPr>
            <w:tcW w:w="1701" w:type="dxa"/>
            <w:vMerge w:val="restart"/>
            <w:vAlign w:val="center"/>
          </w:tcPr>
          <w:p w14:paraId="677F1D0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明辨善恶美丑</w:t>
            </w:r>
          </w:p>
        </w:tc>
        <w:tc>
          <w:tcPr>
            <w:tcW w:w="4252" w:type="dxa"/>
            <w:vAlign w:val="center"/>
          </w:tcPr>
          <w:p w14:paraId="52A95D8A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15.学习践行社会主义核心价值观，做到知行合一。</w:t>
            </w:r>
          </w:p>
        </w:tc>
        <w:tc>
          <w:tcPr>
            <w:tcW w:w="1276" w:type="dxa"/>
            <w:vAlign w:val="center"/>
          </w:tcPr>
          <w:p w14:paraId="217D0B8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0B00015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77A5F3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78EA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6658658C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3FD8F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3ED59E20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16.诚实守信，言行一致、表里如一。</w:t>
            </w:r>
          </w:p>
        </w:tc>
        <w:tc>
          <w:tcPr>
            <w:tcW w:w="1276" w:type="dxa"/>
            <w:vAlign w:val="center"/>
          </w:tcPr>
          <w:p w14:paraId="5E2B4216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1BA04C4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3AF33B9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5B67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53D6674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FD110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22999F26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17.弘扬主旋律，传播正能量，不造谣、不信谣、不传谣。</w:t>
            </w:r>
          </w:p>
        </w:tc>
        <w:tc>
          <w:tcPr>
            <w:tcW w:w="1276" w:type="dxa"/>
            <w:vAlign w:val="center"/>
          </w:tcPr>
          <w:p w14:paraId="6DCEDA5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1B62532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06F1D8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3515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2D8089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E248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发扬集体主义</w:t>
            </w:r>
          </w:p>
        </w:tc>
        <w:tc>
          <w:tcPr>
            <w:tcW w:w="4252" w:type="dxa"/>
            <w:vAlign w:val="center"/>
          </w:tcPr>
          <w:p w14:paraId="2C10C8AA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18.热心集体事务，团队意识和集体荣誉感强，带头参加、组织集体活动。</w:t>
            </w:r>
          </w:p>
        </w:tc>
        <w:tc>
          <w:tcPr>
            <w:tcW w:w="1276" w:type="dxa"/>
            <w:vAlign w:val="center"/>
          </w:tcPr>
          <w:p w14:paraId="0D459C33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33FC746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14A15D96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2412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4A3D551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36CAC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2B100EE2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19.中华民族共同体意识强，与身边其他民族的同学和睦相处，自觉同破坏民族团结的言行做斗争。</w:t>
            </w:r>
          </w:p>
        </w:tc>
        <w:tc>
          <w:tcPr>
            <w:tcW w:w="1276" w:type="dxa"/>
            <w:vAlign w:val="center"/>
          </w:tcPr>
          <w:p w14:paraId="1BBB4EC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374CB3F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176FF4A4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3012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8BAE65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B0EAA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乐于奉献社会</w:t>
            </w:r>
          </w:p>
        </w:tc>
        <w:tc>
          <w:tcPr>
            <w:tcW w:w="4252" w:type="dxa"/>
            <w:vAlign w:val="center"/>
          </w:tcPr>
          <w:p w14:paraId="4763FDAC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20.践行文明风尚，带头参与学雷锋志愿服务等社会公益活动，成为注册志愿者，年度志愿服务时长不少于20小时。</w:t>
            </w:r>
          </w:p>
        </w:tc>
        <w:tc>
          <w:tcPr>
            <w:tcW w:w="1276" w:type="dxa"/>
            <w:vAlign w:val="center"/>
          </w:tcPr>
          <w:p w14:paraId="0BF88FCB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20FC5B7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07D7F52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10D0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418C0F3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争先锋（20分）</w:t>
            </w:r>
          </w:p>
        </w:tc>
        <w:tc>
          <w:tcPr>
            <w:tcW w:w="1701" w:type="dxa"/>
            <w:vMerge w:val="restart"/>
            <w:vAlign w:val="center"/>
          </w:tcPr>
          <w:p w14:paraId="1C4B6D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矢志艰苦奋斗</w:t>
            </w:r>
          </w:p>
        </w:tc>
        <w:tc>
          <w:tcPr>
            <w:tcW w:w="4252" w:type="dxa"/>
            <w:vAlign w:val="center"/>
          </w:tcPr>
          <w:p w14:paraId="7860C362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21.劳动能力强，积极参加校内外实践活动，尊重普通劳动者，勤俭节约，爱惜粮食，不攀比物资生活。</w:t>
            </w:r>
          </w:p>
        </w:tc>
        <w:tc>
          <w:tcPr>
            <w:tcW w:w="1276" w:type="dxa"/>
            <w:vAlign w:val="center"/>
          </w:tcPr>
          <w:p w14:paraId="05241A0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0CA116F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4F7DC37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4EC3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052E8C8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2E5B0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5F63CE03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22.对我国基本国情和所处的国际环境有清晰认识，有接续奋斗的意识，有通过脚踏实地奋斗创造美好生活的决心。</w:t>
            </w:r>
          </w:p>
        </w:tc>
        <w:tc>
          <w:tcPr>
            <w:tcW w:w="1276" w:type="dxa"/>
            <w:vAlign w:val="center"/>
          </w:tcPr>
          <w:p w14:paraId="18B32D74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2CFC667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79AC2C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AAE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19B9442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25EC1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3598117A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23.心态阳光、乐观向上，遇到挫折不自暴自弃，敢于迎难而上。</w:t>
            </w:r>
          </w:p>
        </w:tc>
        <w:tc>
          <w:tcPr>
            <w:tcW w:w="1276" w:type="dxa"/>
            <w:vAlign w:val="center"/>
          </w:tcPr>
          <w:p w14:paraId="40EDAC7E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3C040AA6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BBD5C5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5E98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11C49B05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3A087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勇于创先争优</w:t>
            </w:r>
          </w:p>
        </w:tc>
        <w:tc>
          <w:tcPr>
            <w:tcW w:w="4252" w:type="dxa"/>
            <w:vAlign w:val="center"/>
          </w:tcPr>
          <w:p w14:paraId="6BB8A0DF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24.学习认真刻苦，学业成绩良好。</w:t>
            </w:r>
          </w:p>
        </w:tc>
        <w:tc>
          <w:tcPr>
            <w:tcW w:w="1276" w:type="dxa"/>
            <w:vAlign w:val="center"/>
          </w:tcPr>
          <w:p w14:paraId="7B7471DD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4A2B006E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275BFF2E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6F90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13D90410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051CC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63C9B576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25.有较强的创新意识和创新能力，积极参与课题研究、项目科研等。</w:t>
            </w:r>
          </w:p>
        </w:tc>
        <w:tc>
          <w:tcPr>
            <w:tcW w:w="1276" w:type="dxa"/>
            <w:vAlign w:val="center"/>
          </w:tcPr>
          <w:p w14:paraId="65A1B9C1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58922A13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AD69E71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0AFD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2FC93A5C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16DB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1BF99A50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26.尊敬师长，团结同学，示范表率作用较好，综合测评满意度较高。</w:t>
            </w:r>
          </w:p>
        </w:tc>
        <w:tc>
          <w:tcPr>
            <w:tcW w:w="1276" w:type="dxa"/>
            <w:vAlign w:val="center"/>
          </w:tcPr>
          <w:p w14:paraId="2AE40694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533EF162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5C18C203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636F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1959B748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32322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648D1013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27.自觉向优秀党团员学习，主动向党组织靠拢、积极申请入党。</w:t>
            </w:r>
          </w:p>
        </w:tc>
        <w:tc>
          <w:tcPr>
            <w:tcW w:w="1276" w:type="dxa"/>
            <w:vAlign w:val="center"/>
          </w:tcPr>
          <w:p w14:paraId="61CD67A3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06D584A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905FECF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4D7F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1161C4A0">
            <w:pPr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守纪律（15分）</w:t>
            </w:r>
          </w:p>
        </w:tc>
        <w:tc>
          <w:tcPr>
            <w:tcW w:w="1701" w:type="dxa"/>
            <w:vMerge w:val="restart"/>
            <w:vAlign w:val="center"/>
          </w:tcPr>
          <w:p w14:paraId="4EB7409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模范遵守团章</w:t>
            </w:r>
          </w:p>
        </w:tc>
        <w:tc>
          <w:tcPr>
            <w:tcW w:w="4252" w:type="dxa"/>
            <w:vAlign w:val="center"/>
          </w:tcPr>
          <w:p w14:paraId="6A2C67D3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28.主动学团章、唱团歌、举团旗、戴团徽，履行团员义务，正确行使团员权利。</w:t>
            </w:r>
          </w:p>
        </w:tc>
        <w:tc>
          <w:tcPr>
            <w:tcW w:w="1276" w:type="dxa"/>
            <w:vAlign w:val="center"/>
          </w:tcPr>
          <w:p w14:paraId="1C40075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1A3F7E05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50362CF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2C4E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563411AB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7BC3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2" w:type="dxa"/>
            <w:vAlign w:val="center"/>
          </w:tcPr>
          <w:p w14:paraId="180CBC45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29.了解团史，团员意识和组织观念强，积极参与组织活动，主动交纳团费，认真完成团组织分配的工作。</w:t>
            </w:r>
          </w:p>
        </w:tc>
        <w:tc>
          <w:tcPr>
            <w:tcW w:w="1276" w:type="dxa"/>
            <w:vAlign w:val="center"/>
          </w:tcPr>
          <w:p w14:paraId="219329C0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46B002DB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77917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076A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6F184695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9822D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严守法律纪律</w:t>
            </w:r>
          </w:p>
        </w:tc>
        <w:tc>
          <w:tcPr>
            <w:tcW w:w="4252" w:type="dxa"/>
          </w:tcPr>
          <w:p w14:paraId="1DD36D56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30.尊重宪法法律，带头尊法学法守法用法，法律意识和法律观念强，了解常见的违法犯罪案例和启示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61636959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ABCD</w:t>
            </w:r>
          </w:p>
        </w:tc>
        <w:tc>
          <w:tcPr>
            <w:tcW w:w="851" w:type="dxa"/>
            <w:vAlign w:val="center"/>
          </w:tcPr>
          <w:p w14:paraId="40C01A4E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9DED74A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</w:tr>
      <w:tr w14:paraId="5673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 w14:paraId="4760CA9C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794F679E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2628B6A">
            <w:pPr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31.没有因违反团的纪律、校纪校规、实习单位规章制度等被处理处罚，无法律规定的严重不良行为和违法犯罪行为。</w:t>
            </w:r>
          </w:p>
        </w:tc>
        <w:tc>
          <w:tcPr>
            <w:tcW w:w="1276" w:type="dxa"/>
            <w:vAlign w:val="center"/>
          </w:tcPr>
          <w:p w14:paraId="2446C826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是/否</w:t>
            </w:r>
          </w:p>
        </w:tc>
        <w:tc>
          <w:tcPr>
            <w:tcW w:w="851" w:type="dxa"/>
            <w:vAlign w:val="center"/>
          </w:tcPr>
          <w:p w14:paraId="7ADBA21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bidi="ar"/>
              </w:rPr>
              <w:t>※</w:t>
            </w:r>
            <w:r>
              <w:rPr>
                <w:rFonts w:hint="eastAsia"/>
                <w:sz w:val="28"/>
                <w:szCs w:val="28"/>
              </w:rPr>
              <w:t>▲</w:t>
            </w:r>
          </w:p>
        </w:tc>
        <w:tc>
          <w:tcPr>
            <w:tcW w:w="708" w:type="dxa"/>
            <w:vAlign w:val="center"/>
          </w:tcPr>
          <w:p w14:paraId="0A1EA71C">
            <w:pPr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</w:tbl>
    <w:p w14:paraId="5BC3ED92">
      <w:pPr>
        <w:spacing w:line="360" w:lineRule="auto"/>
        <w:rPr>
          <w:rFonts w:ascii="仿宋_GB2312" w:hAnsi="宋体" w:eastAsia="仿宋_GB2312" w:cs="宋体"/>
          <w:color w:val="000000"/>
          <w:kern w:val="0"/>
          <w:sz w:val="24"/>
          <w:lang w:bidi="ar"/>
        </w:rPr>
      </w:pPr>
      <w:bookmarkStart w:id="0" w:name="_Hlk67054355"/>
      <w:r>
        <w:rPr>
          <w:rFonts w:hint="eastAsia" w:ascii="仿宋_GB2312" w:hAnsi="宋体" w:eastAsia="仿宋_GB2312" w:cs="宋体"/>
          <w:color w:val="000000"/>
          <w:kern w:val="0"/>
          <w:sz w:val="24"/>
          <w:lang w:bidi="ar"/>
        </w:rPr>
        <w:t>注：</w:t>
      </w:r>
    </w:p>
    <w:p w14:paraId="4B557B98">
      <w:p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lang w:bidi="ar"/>
        </w:rPr>
        <w:t>1、标注“※”的为“负面清单”项。相关项评价结果为“否”或“D”的，为触发“负面清单”情形。标注“▲”的同时作为入团评价参考细则。</w:t>
      </w:r>
    </w:p>
    <w:p w14:paraId="213F22E5">
      <w:p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2、实行百分制赋分评价。各级团组织结合工作实际和团员群体实际，明确各项对应分值。</w:t>
      </w:r>
    </w:p>
    <w:p w14:paraId="7DDAB9AC">
      <w:pPr>
        <w:spacing w:line="360" w:lineRule="auto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（1）状态评价（是/否）。“是”表示符合要求、该项得满分,“否”表示不符合要求、该项不得分。</w:t>
      </w:r>
    </w:p>
    <w:p w14:paraId="5582BAF5">
      <w:pPr>
        <w:spacing w:line="360" w:lineRule="auto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</w:rPr>
        <w:t>（2）程度评价（ABCD）。A表示“好”、该项得满分，B表示“较好”、得该项满分的60%，C表示“一般”、得该项满分的40%，D表示“差”、该项不得分。如，单项分值满分为5分,则ABCD分别对应5分、3分、2分、0分。团员在某一方面或“急难险重新”任务中表现特别突出、有较强示范引领作用的（如创新创造、抢险救援、见义勇为等)，可视情况额外加分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3B"/>
    <w:rsid w:val="00162217"/>
    <w:rsid w:val="001B1A2A"/>
    <w:rsid w:val="00225CF0"/>
    <w:rsid w:val="0031134F"/>
    <w:rsid w:val="00372929"/>
    <w:rsid w:val="004C2A37"/>
    <w:rsid w:val="0057592E"/>
    <w:rsid w:val="0065358D"/>
    <w:rsid w:val="006E7E1F"/>
    <w:rsid w:val="00792732"/>
    <w:rsid w:val="007C552D"/>
    <w:rsid w:val="009D7C88"/>
    <w:rsid w:val="00AB1762"/>
    <w:rsid w:val="00B14D3B"/>
    <w:rsid w:val="00D444B9"/>
    <w:rsid w:val="00D6696D"/>
    <w:rsid w:val="00E1312E"/>
    <w:rsid w:val="00E608B6"/>
    <w:rsid w:val="00F34280"/>
    <w:rsid w:val="251B0ABB"/>
    <w:rsid w:val="2B0D2131"/>
    <w:rsid w:val="361036B7"/>
    <w:rsid w:val="3AF61928"/>
    <w:rsid w:val="FFFBB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1642</Words>
  <Characters>1786</Characters>
  <Lines>14</Lines>
  <Paragraphs>4</Paragraphs>
  <TotalTime>2</TotalTime>
  <ScaleCrop>false</ScaleCrop>
  <LinksUpToDate>false</LinksUpToDate>
  <CharactersWithSpaces>1786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2021-03-19T13:34:00Z</dcterms:created>
  <dc:creator>雷 惠莹</dc:creator>
  <cp:lastModifiedBy>闫怡</cp:lastModifiedBy>
  <dcterms:modified xsi:type="dcterms:W3CDTF">2026-01-13T10:42:30Z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0701C0EC2E294824B326668F81991A23_13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