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52241" w14:textId="77777777" w:rsidR="00BD3A80" w:rsidRDefault="00000000">
      <w:pPr>
        <w:jc w:val="center"/>
        <w:rPr>
          <w:rFonts w:ascii="Times New Roman" w:eastAsia="华文中宋" w:hAnsi="Times New Roman" w:cs="Times New Roman"/>
          <w:b/>
          <w:bCs/>
          <w:sz w:val="36"/>
          <w:szCs w:val="36"/>
        </w:rPr>
      </w:pPr>
      <w:r>
        <w:rPr>
          <w:rFonts w:ascii="Times New Roman" w:eastAsia="华文中宋" w:hAnsi="Times New Roman" w:cs="Times New Roman"/>
          <w:b/>
          <w:bCs/>
          <w:sz w:val="36"/>
          <w:szCs w:val="36"/>
        </w:rPr>
        <w:t>创业模拟赛道题目（比创业模拟软件）</w:t>
      </w:r>
      <w:r>
        <w:rPr>
          <w:rFonts w:ascii="Times New Roman" w:eastAsia="华文中宋" w:hAnsi="Times New Roman" w:cs="Times New Roman"/>
          <w:b/>
          <w:bCs/>
          <w:sz w:val="36"/>
          <w:szCs w:val="36"/>
        </w:rPr>
        <w:t>-1</w:t>
      </w:r>
    </w:p>
    <w:p w14:paraId="4BCFF87F" w14:textId="77777777" w:rsidR="00BD3A80" w:rsidRDefault="00BD3A80">
      <w:pPr>
        <w:rPr>
          <w:rFonts w:ascii="Times New Roman" w:eastAsia="华文中宋" w:hAnsi="Times New Roman" w:cs="Times New Roman"/>
          <w:b/>
          <w:bCs/>
        </w:rPr>
      </w:pPr>
    </w:p>
    <w:p w14:paraId="047CF4A9" w14:textId="77777777" w:rsidR="00BD3A80" w:rsidRDefault="00000000">
      <w:pPr>
        <w:rPr>
          <w:rFonts w:ascii="Times New Roman" w:eastAsia="华文中宋" w:hAnsi="Times New Roman" w:cs="Times New Roman"/>
          <w:b/>
          <w:bCs/>
        </w:rPr>
      </w:pPr>
      <w:r>
        <w:rPr>
          <w:rFonts w:ascii="Times New Roman" w:eastAsia="华文中宋" w:hAnsi="Times New Roman" w:cs="Times New Roman"/>
          <w:b/>
          <w:bCs/>
        </w:rPr>
        <w:t>一、判断</w:t>
      </w:r>
      <w:r>
        <w:rPr>
          <w:rFonts w:ascii="Times New Roman" w:eastAsia="华文中宋" w:hAnsi="Times New Roman" w:cs="Times New Roman"/>
          <w:b/>
          <w:bCs/>
        </w:rPr>
        <w:t>30</w:t>
      </w:r>
      <w:r>
        <w:rPr>
          <w:rFonts w:ascii="Times New Roman" w:eastAsia="华文中宋" w:hAnsi="Times New Roman" w:cs="Times New Roman"/>
          <w:b/>
          <w:bCs/>
        </w:rPr>
        <w:t>题，每题</w:t>
      </w:r>
      <w:r>
        <w:rPr>
          <w:rFonts w:ascii="Times New Roman" w:eastAsia="华文中宋" w:hAnsi="Times New Roman" w:cs="Times New Roman"/>
          <w:b/>
          <w:bCs/>
        </w:rPr>
        <w:t>1</w:t>
      </w:r>
      <w:r>
        <w:rPr>
          <w:rFonts w:ascii="Times New Roman" w:eastAsia="华文中宋" w:hAnsi="Times New Roman" w:cs="Times New Roman"/>
          <w:b/>
          <w:bCs/>
        </w:rPr>
        <w:t>分，共</w:t>
      </w:r>
      <w:r>
        <w:rPr>
          <w:rFonts w:ascii="Times New Roman" w:eastAsia="华文中宋" w:hAnsi="Times New Roman" w:cs="Times New Roman"/>
          <w:b/>
          <w:bCs/>
        </w:rPr>
        <w:t>30</w:t>
      </w:r>
      <w:r>
        <w:rPr>
          <w:rFonts w:ascii="Times New Roman" w:eastAsia="华文中宋" w:hAnsi="Times New Roman" w:cs="Times New Roman"/>
          <w:b/>
          <w:bCs/>
        </w:rPr>
        <w:t>分；</w:t>
      </w:r>
    </w:p>
    <w:p w14:paraId="48C2A6AD" w14:textId="77777777" w:rsidR="00BD3A80" w:rsidRDefault="00000000">
      <w:pPr>
        <w:rPr>
          <w:rFonts w:ascii="Times New Roman" w:eastAsia="宋体" w:hAnsi="Times New Roman" w:cs="Times New Roman"/>
        </w:rPr>
      </w:pPr>
      <w:r>
        <w:rPr>
          <w:rFonts w:ascii="Times New Roman" w:hAnsi="Times New Roman" w:cs="Times New Roman"/>
        </w:rPr>
        <w:t>1.</w:t>
      </w:r>
      <w:r>
        <w:rPr>
          <w:rFonts w:ascii="Times New Roman" w:eastAsia="宋体" w:hAnsi="Times New Roman" w:cs="Times New Roman"/>
        </w:rPr>
        <w:t>创业创造了价值，包含创业者获利、顾客满意、员工就业、经济成长、社会发展。</w:t>
      </w:r>
      <w:r>
        <w:rPr>
          <w:rFonts w:ascii="Times New Roman" w:hAnsi="Times New Roman" w:cs="Times New Roman"/>
        </w:rPr>
        <w:t>(    )</w:t>
      </w:r>
    </w:p>
    <w:p w14:paraId="6E8105EC" w14:textId="77777777" w:rsidR="00BD3A80" w:rsidRDefault="00000000">
      <w:pPr>
        <w:rPr>
          <w:rFonts w:ascii="Times New Roman" w:hAnsi="Times New Roman" w:cs="Times New Roman"/>
        </w:rPr>
      </w:pPr>
      <w:r>
        <w:rPr>
          <w:rFonts w:ascii="Times New Roman" w:hAnsi="Times New Roman" w:cs="Times New Roman"/>
        </w:rPr>
        <w:t>2.</w:t>
      </w:r>
      <w:r>
        <w:rPr>
          <w:rFonts w:ascii="Times New Roman" w:hAnsi="Times New Roman" w:cs="Times New Roman"/>
          <w:szCs w:val="21"/>
        </w:rPr>
        <w:t>领导者只要有权力，下属自然会跟从。</w:t>
      </w:r>
      <w:r>
        <w:rPr>
          <w:rFonts w:ascii="Times New Roman" w:hAnsi="Times New Roman" w:cs="Times New Roman"/>
          <w:szCs w:val="21"/>
        </w:rPr>
        <w:t xml:space="preserve"> </w:t>
      </w:r>
      <w:r>
        <w:rPr>
          <w:rFonts w:ascii="Times New Roman" w:hAnsi="Times New Roman" w:cs="Times New Roman"/>
        </w:rPr>
        <w:t>(    )</w:t>
      </w:r>
    </w:p>
    <w:p w14:paraId="66CD2F16" w14:textId="77777777" w:rsidR="00BD3A80" w:rsidRDefault="00000000">
      <w:pPr>
        <w:rPr>
          <w:rFonts w:ascii="Times New Roman" w:eastAsia="宋体" w:hAnsi="Times New Roman" w:cs="Times New Roman"/>
        </w:rPr>
      </w:pPr>
      <w:r>
        <w:rPr>
          <w:rFonts w:ascii="Times New Roman" w:hAnsi="Times New Roman" w:cs="Times New Roman"/>
        </w:rPr>
        <w:t>3.</w:t>
      </w:r>
      <w:r>
        <w:rPr>
          <w:rFonts w:ascii="Times New Roman" w:eastAsia="宋体" w:hAnsi="Times New Roman" w:cs="Times New Roman"/>
        </w:rPr>
        <w:t>为了提早创业成功，创业者应该在一个阶段目标达到前，提早进入下一个发展阶段。</w:t>
      </w:r>
      <w:r>
        <w:rPr>
          <w:rFonts w:ascii="Times New Roman" w:hAnsi="Times New Roman" w:cs="Times New Roman"/>
        </w:rPr>
        <w:t>(    )</w:t>
      </w:r>
    </w:p>
    <w:p w14:paraId="68943EAC" w14:textId="77777777" w:rsidR="00BD3A80" w:rsidRDefault="00000000">
      <w:pPr>
        <w:snapToGrid w:val="0"/>
        <w:rPr>
          <w:rFonts w:ascii="Times New Roman" w:eastAsia="宋体" w:hAnsi="Times New Roman" w:cs="Times New Roman"/>
        </w:rPr>
      </w:pPr>
      <w:r>
        <w:rPr>
          <w:rFonts w:ascii="Times New Roman" w:hAnsi="Times New Roman" w:cs="Times New Roman"/>
        </w:rPr>
        <w:t>4.</w:t>
      </w:r>
      <w:r>
        <w:rPr>
          <w:rFonts w:ascii="Times New Roman" w:eastAsia="宋体" w:hAnsi="Times New Roman" w:cs="Times New Roman"/>
        </w:rPr>
        <w:t>创业的小企业通常应该选择服务一个细分市场，而</w:t>
      </w:r>
      <w:proofErr w:type="gramStart"/>
      <w:r>
        <w:rPr>
          <w:rFonts w:ascii="Times New Roman" w:eastAsia="宋体" w:hAnsi="Times New Roman" w:cs="Times New Roman"/>
        </w:rPr>
        <w:t>非服务</w:t>
      </w:r>
      <w:proofErr w:type="gramEnd"/>
      <w:r>
        <w:rPr>
          <w:rFonts w:ascii="Times New Roman" w:eastAsia="宋体" w:hAnsi="Times New Roman" w:cs="Times New Roman"/>
        </w:rPr>
        <w:t>整个市场。</w:t>
      </w:r>
      <w:r>
        <w:rPr>
          <w:rFonts w:ascii="Times New Roman" w:hAnsi="Times New Roman" w:cs="Times New Roman"/>
        </w:rPr>
        <w:t>(    )</w:t>
      </w:r>
    </w:p>
    <w:p w14:paraId="1A354AF7" w14:textId="77777777" w:rsidR="00BD3A80" w:rsidRDefault="00000000">
      <w:pPr>
        <w:rPr>
          <w:rFonts w:ascii="Times New Roman" w:hAnsi="Times New Roman" w:cs="Times New Roman"/>
        </w:rPr>
      </w:pPr>
      <w:r>
        <w:rPr>
          <w:rFonts w:ascii="Times New Roman" w:hAnsi="Times New Roman" w:cs="Times New Roman"/>
        </w:rPr>
        <w:t>5.</w:t>
      </w:r>
      <w:r>
        <w:rPr>
          <w:rFonts w:ascii="Times New Roman" w:hAnsi="Times New Roman" w:cs="Times New Roman"/>
        </w:rPr>
        <w:t>当环境不断变化时，计划也要不断调整，因此计划的意义不大。</w:t>
      </w:r>
      <w:r>
        <w:rPr>
          <w:rFonts w:ascii="Times New Roman" w:hAnsi="Times New Roman" w:cs="Times New Roman"/>
        </w:rPr>
        <w:t>(    )</w:t>
      </w:r>
    </w:p>
    <w:p w14:paraId="0989B096" w14:textId="77777777" w:rsidR="00BD3A80" w:rsidRDefault="00000000">
      <w:pPr>
        <w:snapToGrid w:val="0"/>
        <w:rPr>
          <w:rFonts w:ascii="Times New Roman" w:eastAsia="宋体" w:hAnsi="Times New Roman" w:cs="Times New Roman"/>
        </w:rPr>
      </w:pPr>
      <w:r>
        <w:rPr>
          <w:rFonts w:ascii="Times New Roman" w:hAnsi="Times New Roman" w:cs="Times New Roman"/>
        </w:rPr>
        <w:t>6.</w:t>
      </w:r>
      <w:r>
        <w:rPr>
          <w:rFonts w:ascii="Times New Roman" w:eastAsia="宋体" w:hAnsi="Times New Roman" w:cs="Times New Roman"/>
        </w:rPr>
        <w:t>创新异质知识是有价值、稀少、难以模仿、难以替代的，能产生竞争优势。</w:t>
      </w:r>
      <w:r>
        <w:rPr>
          <w:rFonts w:ascii="Times New Roman" w:hAnsi="Times New Roman" w:cs="Times New Roman"/>
        </w:rPr>
        <w:t>(    )</w:t>
      </w:r>
    </w:p>
    <w:p w14:paraId="02482F95" w14:textId="77777777" w:rsidR="00BD3A80" w:rsidRDefault="00000000">
      <w:pPr>
        <w:rPr>
          <w:rFonts w:ascii="Times New Roman" w:hAnsi="Times New Roman" w:cs="Times New Roman"/>
        </w:rPr>
      </w:pPr>
      <w:r>
        <w:rPr>
          <w:rFonts w:ascii="Times New Roman" w:hAnsi="Times New Roman" w:cs="Times New Roman"/>
        </w:rPr>
        <w:t>7.</w:t>
      </w:r>
      <w:r>
        <w:rPr>
          <w:rFonts w:ascii="Times New Roman" w:eastAsia="宋体" w:hAnsi="Times New Roman" w:cs="Times New Roman"/>
        </w:rPr>
        <w:t>当创业者对其它成员不依赖，仅仅需要补充低技能的人力资源，并且这类人力是家族中有的，则创业者可以建立一个家族企业进行创业。</w:t>
      </w:r>
      <w:r>
        <w:rPr>
          <w:rFonts w:ascii="Times New Roman" w:hAnsi="Times New Roman" w:cs="Times New Roman"/>
        </w:rPr>
        <w:t>(    )</w:t>
      </w:r>
    </w:p>
    <w:p w14:paraId="26560660" w14:textId="77777777" w:rsidR="00BD3A80" w:rsidRDefault="00000000">
      <w:pPr>
        <w:rPr>
          <w:rFonts w:ascii="Times New Roman" w:hAnsi="Times New Roman" w:cs="Times New Roman"/>
        </w:rPr>
      </w:pPr>
      <w:r>
        <w:rPr>
          <w:rFonts w:ascii="Times New Roman" w:hAnsi="Times New Roman" w:cs="Times New Roman"/>
        </w:rPr>
        <w:t>8.</w:t>
      </w:r>
      <w:r>
        <w:rPr>
          <w:rFonts w:ascii="Times New Roman" w:eastAsia="宋体" w:hAnsi="Times New Roman" w:cs="Times New Roman"/>
        </w:rPr>
        <w:t>当未来难以预测与洞察，目标不清楚或可能改变，陌生与复杂的环境存在很多不了解，则存在高度的风险。</w:t>
      </w:r>
      <w:r>
        <w:rPr>
          <w:rFonts w:ascii="Times New Roman" w:hAnsi="Times New Roman" w:cs="Times New Roman"/>
        </w:rPr>
        <w:t>(    )</w:t>
      </w:r>
    </w:p>
    <w:p w14:paraId="4D3F60E6" w14:textId="77777777" w:rsidR="00BD3A80" w:rsidRDefault="00000000">
      <w:pPr>
        <w:rPr>
          <w:rFonts w:ascii="Times New Roman" w:hAnsi="Times New Roman" w:cs="Times New Roman"/>
        </w:rPr>
      </w:pPr>
      <w:r>
        <w:rPr>
          <w:rFonts w:ascii="Times New Roman" w:hAnsi="Times New Roman" w:cs="Times New Roman"/>
        </w:rPr>
        <w:t>9.</w:t>
      </w:r>
      <w:r>
        <w:rPr>
          <w:rFonts w:ascii="Times New Roman" w:eastAsia="宋体" w:hAnsi="Times New Roman" w:cs="Times New Roman"/>
        </w:rPr>
        <w:t>在创业决策期，创业者识别出了创业机会，评估自身资源条件，做出了创业决策，并开始组建初期的创业团队。</w:t>
      </w:r>
      <w:r>
        <w:rPr>
          <w:rFonts w:ascii="Times New Roman" w:hAnsi="Times New Roman" w:cs="Times New Roman"/>
        </w:rPr>
        <w:t>(    )</w:t>
      </w:r>
    </w:p>
    <w:p w14:paraId="1375481A" w14:textId="77777777" w:rsidR="00BD3A80" w:rsidRDefault="00000000">
      <w:pPr>
        <w:rPr>
          <w:rFonts w:ascii="Times New Roman" w:eastAsia="宋体" w:hAnsi="Times New Roman" w:cs="Times New Roman"/>
        </w:rPr>
      </w:pPr>
      <w:r>
        <w:rPr>
          <w:rFonts w:ascii="Times New Roman" w:hAnsi="Times New Roman" w:cs="Times New Roman"/>
        </w:rPr>
        <w:t>10.</w:t>
      </w:r>
      <w:r>
        <w:rPr>
          <w:rFonts w:ascii="Times New Roman" w:hAnsi="Times New Roman" w:cs="Times New Roman"/>
        </w:rPr>
        <w:t>某个创业</w:t>
      </w:r>
      <w:r>
        <w:rPr>
          <w:rFonts w:ascii="Times New Roman" w:eastAsia="宋体" w:hAnsi="Times New Roman" w:cs="Times New Roman"/>
        </w:rPr>
        <w:t>产品稀少性的最高水平是独特，即我有别人没有。</w:t>
      </w:r>
      <w:r>
        <w:rPr>
          <w:rFonts w:ascii="Times New Roman" w:hAnsi="Times New Roman" w:cs="Times New Roman"/>
        </w:rPr>
        <w:t>(    )</w:t>
      </w:r>
    </w:p>
    <w:p w14:paraId="155BBA2E" w14:textId="77777777" w:rsidR="00BD3A80" w:rsidRDefault="00000000">
      <w:pPr>
        <w:rPr>
          <w:rFonts w:ascii="Times New Roman" w:hAnsi="Times New Roman" w:cs="Times New Roman"/>
        </w:rPr>
      </w:pPr>
      <w:r>
        <w:rPr>
          <w:rFonts w:ascii="Times New Roman" w:hAnsi="Times New Roman" w:cs="Times New Roman"/>
        </w:rPr>
        <w:t>11.</w:t>
      </w:r>
      <w:r>
        <w:rPr>
          <w:rFonts w:ascii="Times New Roman" w:hAnsi="Times New Roman" w:cs="Times New Roman"/>
        </w:rPr>
        <w:t>管理是由许多人协作劳动而产生的，具有同生产力、社会化大生产相联系的社会属性。</w:t>
      </w:r>
      <w:r>
        <w:rPr>
          <w:rFonts w:ascii="Times New Roman" w:hAnsi="Times New Roman" w:cs="Times New Roman"/>
        </w:rPr>
        <w:t xml:space="preserve"> (    )   </w:t>
      </w:r>
    </w:p>
    <w:p w14:paraId="7B023B0B" w14:textId="77777777" w:rsidR="00BD3A80" w:rsidRDefault="00000000">
      <w:pPr>
        <w:rPr>
          <w:rFonts w:ascii="Times New Roman" w:eastAsia="宋体" w:hAnsi="Times New Roman" w:cs="Times New Roman"/>
        </w:rPr>
      </w:pPr>
      <w:r>
        <w:rPr>
          <w:rFonts w:ascii="Times New Roman" w:hAnsi="Times New Roman" w:cs="Times New Roman"/>
        </w:rPr>
        <w:t>12.</w:t>
      </w:r>
      <w:r>
        <w:rPr>
          <w:rFonts w:ascii="Times New Roman" w:hAnsi="Times New Roman" w:cs="Times New Roman"/>
        </w:rPr>
        <w:t>产品或服务</w:t>
      </w:r>
      <w:r>
        <w:rPr>
          <w:rFonts w:ascii="Times New Roman" w:eastAsia="宋体" w:hAnsi="Times New Roman" w:cs="Times New Roman"/>
        </w:rPr>
        <w:t>价值提高的同时提高价格的战略，相应服务的是低端市场。</w:t>
      </w:r>
      <w:r>
        <w:rPr>
          <w:rFonts w:ascii="Times New Roman" w:hAnsi="Times New Roman" w:cs="Times New Roman"/>
        </w:rPr>
        <w:t>(    )</w:t>
      </w:r>
    </w:p>
    <w:p w14:paraId="1FA00803" w14:textId="77777777" w:rsidR="00BD3A80" w:rsidRDefault="00000000">
      <w:pPr>
        <w:rPr>
          <w:rFonts w:ascii="Times New Roman" w:hAnsi="Times New Roman" w:cs="Times New Roman"/>
        </w:rPr>
      </w:pPr>
      <w:r>
        <w:rPr>
          <w:rFonts w:ascii="Times New Roman" w:hAnsi="Times New Roman" w:cs="Times New Roman"/>
        </w:rPr>
        <w:t>13.</w:t>
      </w:r>
      <w:r>
        <w:rPr>
          <w:rFonts w:ascii="Times New Roman" w:eastAsia="宋体" w:hAnsi="Times New Roman" w:cs="Times New Roman"/>
        </w:rPr>
        <w:t>创业者可以采取分阶段建立创业团队的方法，先少数人创业，达到种子期或建立期的阶段目标，显示出事业潜力，再吸收下一阶段需要的高能力的新伙伴加入团队。</w:t>
      </w:r>
      <w:r>
        <w:rPr>
          <w:rFonts w:ascii="Times New Roman" w:hAnsi="Times New Roman" w:cs="Times New Roman"/>
        </w:rPr>
        <w:t>(    )</w:t>
      </w:r>
    </w:p>
    <w:p w14:paraId="59602E09" w14:textId="77777777" w:rsidR="00BD3A80" w:rsidRDefault="00000000">
      <w:pPr>
        <w:rPr>
          <w:rFonts w:ascii="Times New Roman" w:hAnsi="Times New Roman" w:cs="Times New Roman"/>
        </w:rPr>
      </w:pPr>
      <w:r>
        <w:rPr>
          <w:rFonts w:ascii="Times New Roman" w:hAnsi="Times New Roman" w:cs="Times New Roman"/>
        </w:rPr>
        <w:t>14.</w:t>
      </w:r>
      <w:r>
        <w:rPr>
          <w:rFonts w:ascii="Times New Roman" w:eastAsia="宋体" w:hAnsi="Times New Roman" w:cs="Times New Roman"/>
        </w:rPr>
        <w:t>分析内部资源与外部环境，可以认识</w:t>
      </w:r>
      <w:proofErr w:type="gramStart"/>
      <w:r>
        <w:rPr>
          <w:rFonts w:ascii="Times New Roman" w:eastAsia="宋体" w:hAnsi="Times New Roman" w:cs="Times New Roman"/>
        </w:rPr>
        <w:t>自已</w:t>
      </w:r>
      <w:proofErr w:type="gramEnd"/>
      <w:r>
        <w:rPr>
          <w:rFonts w:ascii="Times New Roman" w:eastAsia="宋体" w:hAnsi="Times New Roman" w:cs="Times New Roman"/>
        </w:rPr>
        <w:t>的强势、弱势，即资源与能力的（范围）限制及与众不同的（独特）能力，并确定</w:t>
      </w:r>
      <w:proofErr w:type="gramStart"/>
      <w:r>
        <w:rPr>
          <w:rFonts w:ascii="Times New Roman" w:eastAsia="宋体" w:hAnsi="Times New Roman" w:cs="Times New Roman"/>
        </w:rPr>
        <w:t>哪些机会</w:t>
      </w:r>
      <w:proofErr w:type="gramEnd"/>
      <w:r>
        <w:rPr>
          <w:rFonts w:ascii="Times New Roman" w:eastAsia="宋体" w:hAnsi="Times New Roman" w:cs="Times New Roman"/>
        </w:rPr>
        <w:t>可以利用，哪些因素对我不利造成威胁，以便把握有利时（间）机（会），规避风险，实现目标。</w:t>
      </w:r>
      <w:r>
        <w:rPr>
          <w:rFonts w:ascii="Times New Roman" w:hAnsi="Times New Roman" w:cs="Times New Roman"/>
        </w:rPr>
        <w:t>(    )</w:t>
      </w:r>
    </w:p>
    <w:p w14:paraId="59D2EC08" w14:textId="77777777" w:rsidR="00BD3A80" w:rsidRDefault="00000000">
      <w:pPr>
        <w:rPr>
          <w:rFonts w:ascii="Times New Roman" w:eastAsia="宋体" w:hAnsi="Times New Roman" w:cs="Times New Roman"/>
        </w:rPr>
      </w:pPr>
      <w:r>
        <w:rPr>
          <w:rFonts w:ascii="Times New Roman" w:hAnsi="Times New Roman" w:cs="Times New Roman"/>
        </w:rPr>
        <w:t>15.</w:t>
      </w:r>
      <w:r>
        <w:rPr>
          <w:rFonts w:ascii="Times New Roman" w:eastAsia="宋体" w:hAnsi="Times New Roman" w:cs="Times New Roman"/>
        </w:rPr>
        <w:t>管理模式反映了企业的执行机制。</w:t>
      </w:r>
      <w:r>
        <w:rPr>
          <w:rFonts w:ascii="Times New Roman" w:hAnsi="Times New Roman" w:cs="Times New Roman"/>
        </w:rPr>
        <w:t>(    )</w:t>
      </w:r>
    </w:p>
    <w:p w14:paraId="0BB5C3CE" w14:textId="77777777" w:rsidR="00BD3A80" w:rsidRDefault="00000000">
      <w:pPr>
        <w:rPr>
          <w:rFonts w:ascii="Times New Roman" w:hAnsi="Times New Roman" w:cs="Times New Roman"/>
        </w:rPr>
      </w:pPr>
      <w:r>
        <w:rPr>
          <w:rFonts w:ascii="Times New Roman" w:hAnsi="Times New Roman" w:cs="Times New Roman"/>
        </w:rPr>
        <w:t>16.</w:t>
      </w:r>
      <w:r>
        <w:rPr>
          <w:rFonts w:ascii="Times New Roman" w:eastAsia="宋体" w:hAnsi="Times New Roman" w:cs="Times New Roman"/>
        </w:rPr>
        <w:t>规模小、资源少的先天条件，使小企业处于规模弱势以及研发、营销和营运改善的投资不足，进一步使小企业品质技术水平低落、新产品少、产品成本高、市场不易开拓，最终使小企业获利差以及生存条件更加严苛。</w:t>
      </w:r>
      <w:r>
        <w:rPr>
          <w:rFonts w:ascii="Times New Roman" w:hAnsi="Times New Roman" w:cs="Times New Roman"/>
        </w:rPr>
        <w:t>(    )</w:t>
      </w:r>
    </w:p>
    <w:p w14:paraId="57256198" w14:textId="77777777" w:rsidR="00BD3A80" w:rsidRDefault="00000000">
      <w:pPr>
        <w:snapToGrid w:val="0"/>
        <w:rPr>
          <w:rFonts w:ascii="Times New Roman" w:eastAsia="宋体" w:hAnsi="Times New Roman" w:cs="Times New Roman"/>
        </w:rPr>
      </w:pPr>
      <w:r>
        <w:rPr>
          <w:rFonts w:ascii="Times New Roman" w:hAnsi="Times New Roman" w:cs="Times New Roman"/>
        </w:rPr>
        <w:t>17.</w:t>
      </w:r>
      <w:r>
        <w:rPr>
          <w:rFonts w:ascii="Times New Roman" w:eastAsia="宋体" w:hAnsi="Times New Roman" w:cs="Times New Roman"/>
        </w:rPr>
        <w:t>种子期的研发通常是由一个小规模创业团队执行的，最少可以只有创业者一人。</w:t>
      </w:r>
      <w:r>
        <w:rPr>
          <w:rFonts w:ascii="Times New Roman" w:hAnsi="Times New Roman" w:cs="Times New Roman"/>
        </w:rPr>
        <w:t>(    )</w:t>
      </w:r>
    </w:p>
    <w:p w14:paraId="501DE10E" w14:textId="77777777" w:rsidR="00BD3A80" w:rsidRDefault="00000000">
      <w:pPr>
        <w:rPr>
          <w:rFonts w:ascii="Times New Roman" w:hAnsi="Times New Roman" w:cs="Times New Roman"/>
        </w:rPr>
      </w:pPr>
      <w:r>
        <w:rPr>
          <w:rFonts w:ascii="Times New Roman" w:hAnsi="Times New Roman" w:cs="Times New Roman"/>
        </w:rPr>
        <w:t>18.</w:t>
      </w:r>
      <w:r>
        <w:rPr>
          <w:rFonts w:ascii="Times New Roman" w:hAnsi="Times New Roman" w:cs="Times New Roman"/>
        </w:rPr>
        <w:t>法约尔的统一领导原则是指组织内每一个人只能服从一个上级并接受他的命令。</w:t>
      </w:r>
      <w:r>
        <w:rPr>
          <w:rFonts w:ascii="Times New Roman" w:hAnsi="Times New Roman" w:cs="Times New Roman"/>
        </w:rPr>
        <w:t xml:space="preserve">(    )    </w:t>
      </w:r>
    </w:p>
    <w:p w14:paraId="254FB1F3" w14:textId="77777777" w:rsidR="00BD3A80" w:rsidRDefault="00000000">
      <w:pPr>
        <w:snapToGrid w:val="0"/>
        <w:spacing w:line="360" w:lineRule="auto"/>
        <w:rPr>
          <w:rFonts w:ascii="Times New Roman" w:eastAsia="宋体" w:hAnsi="Times New Roman" w:cs="Times New Roman"/>
        </w:rPr>
      </w:pPr>
      <w:r>
        <w:rPr>
          <w:rFonts w:ascii="Times New Roman" w:hAnsi="Times New Roman" w:cs="Times New Roman"/>
        </w:rPr>
        <w:t>19.</w:t>
      </w:r>
      <w:r>
        <w:rPr>
          <w:rFonts w:ascii="Times New Roman" w:eastAsia="宋体" w:hAnsi="Times New Roman" w:cs="Times New Roman"/>
        </w:rPr>
        <w:t>依据财务报表的数据可以计算出财务比率。</w:t>
      </w:r>
      <w:r>
        <w:rPr>
          <w:rFonts w:ascii="Times New Roman" w:hAnsi="Times New Roman" w:cs="Times New Roman"/>
        </w:rPr>
        <w:t>(    )</w:t>
      </w:r>
    </w:p>
    <w:p w14:paraId="7D6A8546" w14:textId="77777777" w:rsidR="00BD3A80" w:rsidRDefault="00000000">
      <w:pPr>
        <w:snapToGrid w:val="0"/>
        <w:spacing w:line="360" w:lineRule="auto"/>
        <w:rPr>
          <w:rFonts w:ascii="Times New Roman" w:eastAsia="宋体" w:hAnsi="Times New Roman" w:cs="Times New Roman"/>
        </w:rPr>
      </w:pPr>
      <w:r>
        <w:rPr>
          <w:rFonts w:ascii="Times New Roman" w:hAnsi="Times New Roman" w:cs="Times New Roman"/>
        </w:rPr>
        <w:t>20.</w:t>
      </w:r>
      <w:r>
        <w:rPr>
          <w:rFonts w:ascii="Times New Roman" w:eastAsia="宋体" w:hAnsi="Times New Roman" w:cs="Times New Roman"/>
        </w:rPr>
        <w:t>商业模式显示出企业如何赚钱的方式和价值创造逻辑。</w:t>
      </w:r>
      <w:r>
        <w:rPr>
          <w:rFonts w:ascii="Times New Roman" w:hAnsi="Times New Roman" w:cs="Times New Roman"/>
        </w:rPr>
        <w:t>(    )</w:t>
      </w:r>
    </w:p>
    <w:p w14:paraId="7A87D200" w14:textId="77777777" w:rsidR="00BD3A80" w:rsidRDefault="00000000">
      <w:pPr>
        <w:rPr>
          <w:rFonts w:ascii="Times New Roman" w:eastAsia="宋体" w:hAnsi="Times New Roman" w:cs="Times New Roman"/>
        </w:rPr>
      </w:pPr>
      <w:r>
        <w:rPr>
          <w:rFonts w:ascii="Times New Roman" w:hAnsi="Times New Roman" w:cs="Times New Roman"/>
        </w:rPr>
        <w:t>21.</w:t>
      </w:r>
      <w:r>
        <w:rPr>
          <w:rFonts w:ascii="Times New Roman" w:eastAsia="宋体" w:hAnsi="Times New Roman" w:cs="Times New Roman"/>
        </w:rPr>
        <w:t>如果新技术的发展空间很大，产业处于生命周期的成长早期，</w:t>
      </w:r>
      <w:proofErr w:type="gramStart"/>
      <w:r>
        <w:rPr>
          <w:rFonts w:ascii="Times New Roman" w:eastAsia="宋体" w:hAnsi="Times New Roman" w:cs="Times New Roman"/>
        </w:rPr>
        <w:t>则机会</w:t>
      </w:r>
      <w:proofErr w:type="gramEnd"/>
      <w:r>
        <w:rPr>
          <w:rFonts w:ascii="Times New Roman" w:eastAsia="宋体" w:hAnsi="Times New Roman" w:cs="Times New Roman"/>
        </w:rPr>
        <w:t>的价值越大。</w:t>
      </w:r>
      <w:r>
        <w:rPr>
          <w:rFonts w:ascii="Times New Roman" w:hAnsi="Times New Roman" w:cs="Times New Roman"/>
        </w:rPr>
        <w:t>(    )</w:t>
      </w:r>
    </w:p>
    <w:p w14:paraId="479048B4" w14:textId="77777777" w:rsidR="00BD3A80" w:rsidRDefault="00000000">
      <w:pPr>
        <w:rPr>
          <w:rFonts w:ascii="Times New Roman" w:eastAsia="宋体" w:hAnsi="Times New Roman" w:cs="Times New Roman"/>
        </w:rPr>
      </w:pPr>
      <w:r>
        <w:rPr>
          <w:rFonts w:ascii="Times New Roman" w:hAnsi="Times New Roman" w:cs="Times New Roman"/>
        </w:rPr>
        <w:t>22.</w:t>
      </w:r>
      <w:r>
        <w:rPr>
          <w:rFonts w:ascii="Times New Roman" w:eastAsia="宋体" w:hAnsi="Times New Roman" w:cs="Times New Roman"/>
        </w:rPr>
        <w:t>当某个小企业的整体竞争优势程度很高，此时它发现一个竞争厂商没有定位但已在浮现的相邻细分市场，则小企业应进入这个细分市场经营。</w:t>
      </w:r>
      <w:r>
        <w:rPr>
          <w:rFonts w:ascii="Times New Roman" w:hAnsi="Times New Roman" w:cs="Times New Roman"/>
        </w:rPr>
        <w:t>(    )</w:t>
      </w:r>
    </w:p>
    <w:p w14:paraId="0542013A" w14:textId="77777777" w:rsidR="00BD3A80" w:rsidRDefault="00000000">
      <w:pPr>
        <w:rPr>
          <w:rFonts w:ascii="Times New Roman" w:eastAsia="宋体" w:hAnsi="Times New Roman" w:cs="Times New Roman"/>
        </w:rPr>
      </w:pPr>
      <w:r>
        <w:rPr>
          <w:rFonts w:ascii="Times New Roman" w:hAnsi="Times New Roman" w:cs="Times New Roman"/>
        </w:rPr>
        <w:t>23.</w:t>
      </w:r>
      <w:r>
        <w:rPr>
          <w:rFonts w:ascii="Times New Roman" w:eastAsia="宋体" w:hAnsi="Times New Roman" w:cs="Times New Roman"/>
        </w:rPr>
        <w:t>执行摘要必须简明扼要，计划书内容要精炼与突出重点。</w:t>
      </w:r>
      <w:r>
        <w:rPr>
          <w:rFonts w:ascii="Times New Roman" w:hAnsi="Times New Roman" w:cs="Times New Roman"/>
        </w:rPr>
        <w:t>(    )</w:t>
      </w:r>
    </w:p>
    <w:p w14:paraId="5035CDC2" w14:textId="77777777" w:rsidR="00BD3A80" w:rsidRDefault="00000000">
      <w:pPr>
        <w:snapToGrid w:val="0"/>
        <w:rPr>
          <w:rFonts w:ascii="Times New Roman" w:eastAsia="宋体" w:hAnsi="Times New Roman" w:cs="Times New Roman"/>
        </w:rPr>
      </w:pPr>
      <w:r>
        <w:rPr>
          <w:rFonts w:ascii="Times New Roman" w:hAnsi="Times New Roman" w:cs="Times New Roman"/>
        </w:rPr>
        <w:t>24.</w:t>
      </w:r>
      <w:r>
        <w:rPr>
          <w:rFonts w:ascii="Times New Roman" w:eastAsia="宋体" w:hAnsi="Times New Roman" w:cs="Times New Roman"/>
        </w:rPr>
        <w:t>要避免价值活动范围过大与投资规模过大，使新企业难以跨过盈亏平衡点。</w:t>
      </w:r>
      <w:r>
        <w:rPr>
          <w:rFonts w:ascii="Times New Roman" w:hAnsi="Times New Roman" w:cs="Times New Roman"/>
        </w:rPr>
        <w:t>(    )</w:t>
      </w:r>
    </w:p>
    <w:p w14:paraId="3B237474" w14:textId="77777777" w:rsidR="00BD3A80" w:rsidRDefault="00000000">
      <w:pPr>
        <w:rPr>
          <w:rFonts w:ascii="Times New Roman" w:eastAsia="宋体" w:hAnsi="Times New Roman" w:cs="Times New Roman"/>
        </w:rPr>
      </w:pPr>
      <w:r>
        <w:rPr>
          <w:rFonts w:ascii="Times New Roman" w:hAnsi="Times New Roman" w:cs="Times New Roman"/>
        </w:rPr>
        <w:t>25.</w:t>
      </w:r>
      <w:r>
        <w:rPr>
          <w:rFonts w:ascii="Times New Roman" w:eastAsia="宋体" w:hAnsi="Times New Roman" w:cs="Times New Roman"/>
        </w:rPr>
        <w:t>创业者要做到先利顾客，才能达到后利自己（股东）的目的。</w:t>
      </w:r>
      <w:r>
        <w:rPr>
          <w:rFonts w:ascii="Times New Roman" w:hAnsi="Times New Roman" w:cs="Times New Roman"/>
        </w:rPr>
        <w:t>(    )</w:t>
      </w:r>
    </w:p>
    <w:p w14:paraId="5A374BF9" w14:textId="77777777" w:rsidR="00BD3A80" w:rsidRDefault="00000000">
      <w:pPr>
        <w:rPr>
          <w:rFonts w:ascii="Times New Roman" w:eastAsia="宋体" w:hAnsi="Times New Roman" w:cs="Times New Roman"/>
        </w:rPr>
      </w:pPr>
      <w:r>
        <w:rPr>
          <w:rFonts w:ascii="Times New Roman" w:hAnsi="Times New Roman" w:cs="Times New Roman"/>
        </w:rPr>
        <w:t>26.</w:t>
      </w:r>
      <w:r>
        <w:rPr>
          <w:rFonts w:ascii="Times New Roman" w:eastAsia="宋体" w:hAnsi="Times New Roman" w:cs="Times New Roman"/>
        </w:rPr>
        <w:t>所有创业项目都会经过种子期。</w:t>
      </w:r>
      <w:r>
        <w:rPr>
          <w:rFonts w:ascii="Times New Roman" w:hAnsi="Times New Roman" w:cs="Times New Roman"/>
        </w:rPr>
        <w:t>(    )</w:t>
      </w:r>
    </w:p>
    <w:p w14:paraId="166A7463" w14:textId="77777777" w:rsidR="00BD3A80" w:rsidRDefault="00000000">
      <w:pPr>
        <w:rPr>
          <w:rFonts w:ascii="Times New Roman" w:eastAsia="宋体" w:hAnsi="Times New Roman" w:cs="Times New Roman"/>
        </w:rPr>
      </w:pPr>
      <w:r>
        <w:rPr>
          <w:rFonts w:ascii="Times New Roman" w:hAnsi="Times New Roman" w:cs="Times New Roman"/>
        </w:rPr>
        <w:t>27.</w:t>
      </w:r>
      <w:r>
        <w:rPr>
          <w:rFonts w:ascii="Times New Roman" w:eastAsia="宋体" w:hAnsi="Times New Roman" w:cs="Times New Roman"/>
        </w:rPr>
        <w:t>有效的战略管理可以克服财务条件的限制，达到以小搏大与控制风险的双重目的。</w:t>
      </w:r>
      <w:r>
        <w:rPr>
          <w:rFonts w:ascii="Times New Roman" w:hAnsi="Times New Roman" w:cs="Times New Roman"/>
        </w:rPr>
        <w:t>(    )</w:t>
      </w:r>
    </w:p>
    <w:p w14:paraId="0CFFC725" w14:textId="77777777" w:rsidR="00BD3A80" w:rsidRDefault="00000000">
      <w:pPr>
        <w:rPr>
          <w:rFonts w:ascii="Times New Roman" w:eastAsia="宋体" w:hAnsi="Times New Roman" w:cs="Times New Roman"/>
        </w:rPr>
      </w:pPr>
      <w:r>
        <w:rPr>
          <w:rFonts w:ascii="Times New Roman" w:hAnsi="Times New Roman" w:cs="Times New Roman"/>
        </w:rPr>
        <w:t>28.</w:t>
      </w:r>
      <w:r>
        <w:rPr>
          <w:rFonts w:ascii="Times New Roman" w:eastAsia="宋体" w:hAnsi="Times New Roman" w:cs="Times New Roman"/>
        </w:rPr>
        <w:t>定位、业务系统、关键资源能力、盈利模式、自由现金流结构、企业价值就是一家公司的具体商业模式。</w:t>
      </w:r>
      <w:r>
        <w:rPr>
          <w:rFonts w:ascii="Times New Roman" w:hAnsi="Times New Roman" w:cs="Times New Roman"/>
        </w:rPr>
        <w:t>(    )</w:t>
      </w:r>
    </w:p>
    <w:p w14:paraId="4B878D5D" w14:textId="77777777" w:rsidR="00BD3A80" w:rsidRDefault="00000000">
      <w:pPr>
        <w:rPr>
          <w:rFonts w:ascii="Times New Roman" w:hAnsi="Times New Roman" w:cs="Times New Roman"/>
        </w:rPr>
      </w:pPr>
      <w:r>
        <w:rPr>
          <w:rFonts w:ascii="Times New Roman" w:hAnsi="Times New Roman" w:cs="Times New Roman"/>
        </w:rPr>
        <w:t>29.</w:t>
      </w:r>
      <w:r>
        <w:rPr>
          <w:rFonts w:ascii="Times New Roman" w:eastAsia="宋体" w:hAnsi="Times New Roman" w:cs="Times New Roman"/>
        </w:rPr>
        <w:t>中小企业不应进行非相关多元化。</w:t>
      </w:r>
      <w:r>
        <w:rPr>
          <w:rFonts w:ascii="Times New Roman" w:hAnsi="Times New Roman" w:cs="Times New Roman"/>
        </w:rPr>
        <w:t>(    )</w:t>
      </w:r>
    </w:p>
    <w:p w14:paraId="2A470818" w14:textId="77777777" w:rsidR="00BD3A80" w:rsidRDefault="00000000">
      <w:pPr>
        <w:snapToGrid w:val="0"/>
        <w:rPr>
          <w:rFonts w:ascii="Times New Roman" w:eastAsia="宋体" w:hAnsi="Times New Roman" w:cs="Times New Roman"/>
        </w:rPr>
      </w:pPr>
      <w:r>
        <w:rPr>
          <w:rFonts w:ascii="Times New Roman" w:hAnsi="Times New Roman" w:cs="Times New Roman"/>
        </w:rPr>
        <w:lastRenderedPageBreak/>
        <w:t>30.</w:t>
      </w:r>
      <w:r>
        <w:rPr>
          <w:rFonts w:ascii="Times New Roman" w:eastAsia="宋体" w:hAnsi="Times New Roman" w:cs="Times New Roman"/>
        </w:rPr>
        <w:t>种子期产品原型研发完成后，创业团队可能建立</w:t>
      </w:r>
      <w:proofErr w:type="gramStart"/>
      <w:r>
        <w:rPr>
          <w:rFonts w:ascii="Times New Roman" w:eastAsia="宋体" w:hAnsi="Times New Roman" w:cs="Times New Roman"/>
        </w:rPr>
        <w:t>低产能</w:t>
      </w:r>
      <w:proofErr w:type="gramEnd"/>
      <w:r>
        <w:rPr>
          <w:rFonts w:ascii="Times New Roman" w:eastAsia="宋体" w:hAnsi="Times New Roman" w:cs="Times New Roman"/>
        </w:rPr>
        <w:t>的试产系统，上市试销，测试需求量、使用效果与顾客满意度。</w:t>
      </w:r>
      <w:r>
        <w:rPr>
          <w:rFonts w:ascii="Times New Roman" w:hAnsi="Times New Roman" w:cs="Times New Roman"/>
        </w:rPr>
        <w:t>(    )</w:t>
      </w:r>
    </w:p>
    <w:p w14:paraId="020E5C5C" w14:textId="77777777" w:rsidR="00BD3A80" w:rsidRDefault="00BD3A80">
      <w:pPr>
        <w:rPr>
          <w:rFonts w:ascii="Times New Roman" w:hAnsi="Times New Roman" w:cs="Times New Roman"/>
        </w:rPr>
      </w:pPr>
    </w:p>
    <w:p w14:paraId="7BF9EE84" w14:textId="77777777" w:rsidR="00BD3A80" w:rsidRDefault="00000000">
      <w:pPr>
        <w:rPr>
          <w:rFonts w:ascii="Times New Roman" w:eastAsia="华文中宋" w:hAnsi="Times New Roman" w:cs="Times New Roman"/>
          <w:b/>
          <w:bCs/>
        </w:rPr>
      </w:pPr>
      <w:r>
        <w:rPr>
          <w:rFonts w:ascii="Times New Roman" w:eastAsia="华文中宋" w:hAnsi="Times New Roman" w:cs="Times New Roman"/>
          <w:b/>
          <w:bCs/>
        </w:rPr>
        <w:t>二、单选</w:t>
      </w:r>
      <w:r>
        <w:rPr>
          <w:rFonts w:ascii="Times New Roman" w:eastAsia="华文中宋" w:hAnsi="Times New Roman" w:cs="Times New Roman"/>
          <w:b/>
          <w:bCs/>
        </w:rPr>
        <w:t>30</w:t>
      </w:r>
      <w:r>
        <w:rPr>
          <w:rFonts w:ascii="Times New Roman" w:eastAsia="华文中宋" w:hAnsi="Times New Roman" w:cs="Times New Roman"/>
          <w:b/>
          <w:bCs/>
        </w:rPr>
        <w:t>题，每题</w:t>
      </w:r>
      <w:r>
        <w:rPr>
          <w:rFonts w:ascii="Times New Roman" w:eastAsia="华文中宋" w:hAnsi="Times New Roman" w:cs="Times New Roman"/>
          <w:b/>
          <w:bCs/>
        </w:rPr>
        <w:t>1</w:t>
      </w:r>
      <w:r>
        <w:rPr>
          <w:rFonts w:ascii="Times New Roman" w:eastAsia="华文中宋" w:hAnsi="Times New Roman" w:cs="Times New Roman"/>
          <w:b/>
          <w:bCs/>
        </w:rPr>
        <w:t>分，共</w:t>
      </w:r>
      <w:r>
        <w:rPr>
          <w:rFonts w:ascii="Times New Roman" w:eastAsia="华文中宋" w:hAnsi="Times New Roman" w:cs="Times New Roman"/>
          <w:b/>
          <w:bCs/>
        </w:rPr>
        <w:t>30</w:t>
      </w:r>
      <w:r>
        <w:rPr>
          <w:rFonts w:ascii="Times New Roman" w:eastAsia="华文中宋" w:hAnsi="Times New Roman" w:cs="Times New Roman"/>
          <w:b/>
          <w:bCs/>
        </w:rPr>
        <w:t>分；</w:t>
      </w:r>
    </w:p>
    <w:p w14:paraId="3E402788" w14:textId="77777777" w:rsidR="00BD3A80" w:rsidRDefault="00000000">
      <w:pPr>
        <w:rPr>
          <w:rFonts w:ascii="Times New Roman" w:hAnsi="Times New Roman" w:cs="Times New Roman"/>
        </w:rPr>
      </w:pPr>
      <w:r>
        <w:rPr>
          <w:rFonts w:ascii="Times New Roman" w:hAnsi="Times New Roman" w:cs="Times New Roman"/>
        </w:rPr>
        <w:t>31.</w:t>
      </w:r>
      <w:r>
        <w:rPr>
          <w:rFonts w:ascii="Times New Roman" w:hAnsi="Times New Roman" w:cs="Times New Roman"/>
        </w:rPr>
        <w:t>一般说来，组织的外部要素是</w:t>
      </w:r>
      <w:r>
        <w:rPr>
          <w:rFonts w:ascii="Times New Roman" w:hAnsi="Times New Roman" w:cs="Times New Roman"/>
        </w:rPr>
        <w:t>(     )</w:t>
      </w:r>
      <w:r>
        <w:rPr>
          <w:rFonts w:ascii="Times New Roman" w:hAnsi="Times New Roman" w:cs="Times New Roman"/>
        </w:rPr>
        <w:t>。</w:t>
      </w:r>
    </w:p>
    <w:p w14:paraId="3E395443" w14:textId="77777777" w:rsidR="00BD3A80" w:rsidRDefault="00000000">
      <w:pPr>
        <w:rPr>
          <w:rFonts w:ascii="Times New Roman" w:hAnsi="Times New Roman" w:cs="Times New Roman"/>
        </w:rPr>
      </w:pPr>
      <w:r>
        <w:rPr>
          <w:rFonts w:ascii="Times New Roman" w:hAnsi="Times New Roman" w:cs="Times New Roman"/>
        </w:rPr>
        <w:t xml:space="preserve">    A</w:t>
      </w:r>
      <w:r>
        <w:rPr>
          <w:rFonts w:ascii="Times New Roman" w:hAnsi="Times New Roman" w:cs="Times New Roman"/>
        </w:rPr>
        <w:t>．可以控制的</w:t>
      </w:r>
      <w:r>
        <w:rPr>
          <w:rFonts w:ascii="Times New Roman" w:hAnsi="Times New Roman" w:cs="Times New Roman"/>
        </w:rPr>
        <w:t xml:space="preserve">    B</w:t>
      </w:r>
      <w:r>
        <w:rPr>
          <w:rFonts w:ascii="Times New Roman" w:hAnsi="Times New Roman" w:cs="Times New Roman"/>
        </w:rPr>
        <w:t>．无法控制的</w:t>
      </w:r>
      <w:r>
        <w:rPr>
          <w:rFonts w:ascii="Times New Roman" w:hAnsi="Times New Roman" w:cs="Times New Roman"/>
        </w:rPr>
        <w:t xml:space="preserve">    C. </w:t>
      </w:r>
      <w:r>
        <w:rPr>
          <w:rFonts w:ascii="Times New Roman" w:hAnsi="Times New Roman" w:cs="Times New Roman"/>
        </w:rPr>
        <w:t>部分可控的</w:t>
      </w:r>
      <w:r>
        <w:rPr>
          <w:rFonts w:ascii="Times New Roman" w:hAnsi="Times New Roman" w:cs="Times New Roman"/>
        </w:rPr>
        <w:t xml:space="preserve">    D</w:t>
      </w:r>
      <w:r>
        <w:rPr>
          <w:rFonts w:ascii="Times New Roman" w:hAnsi="Times New Roman" w:cs="Times New Roman"/>
        </w:rPr>
        <w:t>．无法判断</w:t>
      </w:r>
    </w:p>
    <w:p w14:paraId="38626F99" w14:textId="77777777" w:rsidR="00BD3A80" w:rsidRDefault="00000000">
      <w:pPr>
        <w:rPr>
          <w:rFonts w:ascii="Times New Roman" w:eastAsia="宋体" w:hAnsi="Times New Roman" w:cs="Times New Roman"/>
        </w:rPr>
      </w:pPr>
      <w:r>
        <w:rPr>
          <w:rFonts w:ascii="Times New Roman" w:hAnsi="Times New Roman" w:cs="Times New Roman"/>
        </w:rPr>
        <w:t>32.</w:t>
      </w:r>
      <w:r>
        <w:rPr>
          <w:rFonts w:ascii="Times New Roman" w:eastAsia="宋体" w:hAnsi="Times New Roman" w:cs="Times New Roman"/>
        </w:rPr>
        <w:t>以下哪一项陈述错误？</w:t>
      </w:r>
      <w:r>
        <w:rPr>
          <w:rFonts w:ascii="Times New Roman" w:eastAsia="宋体" w:hAnsi="Times New Roman" w:cs="Times New Roman"/>
        </w:rPr>
        <w:t xml:space="preserve"> </w:t>
      </w:r>
      <w:r>
        <w:rPr>
          <w:rFonts w:ascii="Times New Roman" w:hAnsi="Times New Roman" w:cs="Times New Roman"/>
        </w:rPr>
        <w:t>(    )</w:t>
      </w:r>
    </w:p>
    <w:p w14:paraId="33601195"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创业计划书是创业者的蓝图，是连结理想与现实的一座桥。</w:t>
      </w:r>
    </w:p>
    <w:p w14:paraId="078F422C"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创业计划书展示出创业者对该事业的基本理念，详述目前所处地点、打算前往的目标，也勾勒出前往的路线与方式。</w:t>
      </w:r>
    </w:p>
    <w:p w14:paraId="1DEA3893"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创业计划书需要创业者在头脑中对过程与结果进行想象。</w:t>
      </w:r>
    </w:p>
    <w:p w14:paraId="3D8927C9"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多数的创业者在创业前都撰写了创业计划书。</w:t>
      </w:r>
    </w:p>
    <w:p w14:paraId="51C80F54" w14:textId="77777777" w:rsidR="00BD3A80" w:rsidRDefault="00000000">
      <w:pPr>
        <w:snapToGrid w:val="0"/>
        <w:rPr>
          <w:rFonts w:ascii="Times New Roman" w:eastAsia="宋体" w:hAnsi="Times New Roman" w:cs="Times New Roman"/>
        </w:rPr>
      </w:pPr>
      <w:r>
        <w:rPr>
          <w:rFonts w:ascii="Times New Roman" w:hAnsi="Times New Roman" w:cs="Times New Roman"/>
        </w:rPr>
        <w:t>33.</w:t>
      </w:r>
      <w:r>
        <w:rPr>
          <w:rFonts w:ascii="Times New Roman" w:eastAsia="宋体" w:hAnsi="Times New Roman" w:cs="Times New Roman"/>
        </w:rPr>
        <w:t>以下哪一项不是创业企业改善期的财务目标？</w:t>
      </w:r>
      <w:r>
        <w:rPr>
          <w:rFonts w:ascii="Times New Roman" w:hAnsi="Times New Roman" w:cs="Times New Roman"/>
        </w:rPr>
        <w:t>(    )</w:t>
      </w:r>
    </w:p>
    <w:p w14:paraId="0300E408"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跨过盈亏平衡点。</w:t>
      </w:r>
    </w:p>
    <w:p w14:paraId="5438CA91"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产生利润和正现金流。</w:t>
      </w:r>
    </w:p>
    <w:p w14:paraId="21BFF758"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负债融资与扩张投资。</w:t>
      </w:r>
    </w:p>
    <w:p w14:paraId="5C80AD34"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保证现金流不断裂，使新企业能存活下来。</w:t>
      </w:r>
    </w:p>
    <w:p w14:paraId="4F81939C" w14:textId="77777777" w:rsidR="00BD3A80" w:rsidRDefault="00000000">
      <w:pPr>
        <w:spacing w:line="360" w:lineRule="exact"/>
        <w:rPr>
          <w:rFonts w:ascii="Times New Roman" w:hAnsi="Times New Roman" w:cs="Times New Roman"/>
          <w:szCs w:val="21"/>
        </w:rPr>
      </w:pPr>
      <w:r>
        <w:rPr>
          <w:rFonts w:ascii="Times New Roman" w:hAnsi="Times New Roman" w:cs="Times New Roman"/>
        </w:rPr>
        <w:t>34.</w:t>
      </w:r>
      <w:r>
        <w:rPr>
          <w:rFonts w:ascii="Times New Roman" w:hAnsi="Times New Roman" w:cs="Times New Roman"/>
          <w:szCs w:val="21"/>
        </w:rPr>
        <w:t>某企业设总经理一人，副总经理二人，总工程师和总会计师各一人，下设十二个科室和三个生产车间，分别由副总经理、总工程师和总会计师直接负责。由此可以看出，该企业总经理的管理幅度为（</w:t>
      </w:r>
      <w:r>
        <w:rPr>
          <w:rFonts w:ascii="Times New Roman" w:hAnsi="Times New Roman" w:cs="Times New Roman"/>
          <w:szCs w:val="21"/>
        </w:rPr>
        <w:t xml:space="preserve">     </w:t>
      </w:r>
      <w:r>
        <w:rPr>
          <w:rFonts w:ascii="Times New Roman" w:hAnsi="Times New Roman" w:cs="Times New Roman"/>
          <w:szCs w:val="21"/>
        </w:rPr>
        <w:t>）</w:t>
      </w:r>
    </w:p>
    <w:p w14:paraId="39089AD8" w14:textId="77777777" w:rsidR="00BD3A80" w:rsidRDefault="00000000">
      <w:pPr>
        <w:spacing w:line="360" w:lineRule="exact"/>
        <w:rPr>
          <w:rFonts w:ascii="Times New Roman" w:hAnsi="Times New Roman" w:cs="Times New Roman"/>
          <w:szCs w:val="21"/>
        </w:rPr>
      </w:pPr>
      <w:r>
        <w:rPr>
          <w:rFonts w:ascii="Times New Roman" w:hAnsi="Times New Roman" w:cs="Times New Roman"/>
          <w:szCs w:val="21"/>
        </w:rPr>
        <w:t xml:space="preserve">  A</w:t>
      </w: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人</w:t>
      </w:r>
      <w:r>
        <w:rPr>
          <w:rFonts w:ascii="Times New Roman" w:hAnsi="Times New Roman" w:cs="Times New Roman"/>
          <w:szCs w:val="21"/>
        </w:rPr>
        <w:t xml:space="preserve">     B</w:t>
      </w:r>
      <w:r>
        <w:rPr>
          <w:rFonts w:ascii="Times New Roman" w:hAnsi="Times New Roman" w:cs="Times New Roman"/>
          <w:szCs w:val="21"/>
        </w:rPr>
        <w:t>、</w:t>
      </w:r>
      <w:r>
        <w:rPr>
          <w:rFonts w:ascii="Times New Roman" w:hAnsi="Times New Roman" w:cs="Times New Roman"/>
          <w:szCs w:val="21"/>
        </w:rPr>
        <w:t>3</w:t>
      </w:r>
      <w:r>
        <w:rPr>
          <w:rFonts w:ascii="Times New Roman" w:hAnsi="Times New Roman" w:cs="Times New Roman"/>
          <w:szCs w:val="21"/>
        </w:rPr>
        <w:t>人</w:t>
      </w:r>
      <w:r>
        <w:rPr>
          <w:rFonts w:ascii="Times New Roman" w:hAnsi="Times New Roman" w:cs="Times New Roman"/>
          <w:szCs w:val="21"/>
        </w:rPr>
        <w:t xml:space="preserve">     C</w:t>
      </w:r>
      <w:r>
        <w:rPr>
          <w:rFonts w:ascii="Times New Roman" w:hAnsi="Times New Roman" w:cs="Times New Roman"/>
          <w:szCs w:val="21"/>
        </w:rPr>
        <w:t>、</w:t>
      </w:r>
      <w:r>
        <w:rPr>
          <w:rFonts w:ascii="Times New Roman" w:hAnsi="Times New Roman" w:cs="Times New Roman"/>
          <w:szCs w:val="21"/>
        </w:rPr>
        <w:t>4</w:t>
      </w:r>
      <w:r>
        <w:rPr>
          <w:rFonts w:ascii="Times New Roman" w:hAnsi="Times New Roman" w:cs="Times New Roman"/>
          <w:szCs w:val="21"/>
        </w:rPr>
        <w:t>人</w:t>
      </w:r>
      <w:r>
        <w:rPr>
          <w:rFonts w:ascii="Times New Roman" w:hAnsi="Times New Roman" w:cs="Times New Roman"/>
          <w:szCs w:val="21"/>
        </w:rPr>
        <w:t xml:space="preserve">     D</w:t>
      </w:r>
      <w:r>
        <w:rPr>
          <w:rFonts w:ascii="Times New Roman" w:hAnsi="Times New Roman" w:cs="Times New Roman"/>
          <w:szCs w:val="21"/>
        </w:rPr>
        <w:t>、</w:t>
      </w:r>
      <w:r>
        <w:rPr>
          <w:rFonts w:ascii="Times New Roman" w:hAnsi="Times New Roman" w:cs="Times New Roman"/>
          <w:szCs w:val="21"/>
        </w:rPr>
        <w:t>15</w:t>
      </w:r>
      <w:r>
        <w:rPr>
          <w:rFonts w:ascii="Times New Roman" w:hAnsi="Times New Roman" w:cs="Times New Roman"/>
          <w:szCs w:val="21"/>
        </w:rPr>
        <w:t>人</w:t>
      </w:r>
    </w:p>
    <w:p w14:paraId="1A291BC6" w14:textId="77777777" w:rsidR="00BD3A80" w:rsidRDefault="00000000">
      <w:pPr>
        <w:snapToGrid w:val="0"/>
        <w:rPr>
          <w:rFonts w:ascii="Times New Roman" w:eastAsia="宋体" w:hAnsi="Times New Roman" w:cs="Times New Roman"/>
        </w:rPr>
      </w:pPr>
      <w:r>
        <w:rPr>
          <w:rFonts w:ascii="Times New Roman" w:hAnsi="Times New Roman" w:cs="Times New Roman"/>
        </w:rPr>
        <w:t>35.</w:t>
      </w:r>
      <w:r>
        <w:rPr>
          <w:rFonts w:ascii="Times New Roman" w:eastAsia="宋体" w:hAnsi="Times New Roman" w:cs="Times New Roman"/>
        </w:rPr>
        <w:t>以下关于创业投资决策的陈述何者错误？</w:t>
      </w:r>
      <w:r>
        <w:rPr>
          <w:rFonts w:ascii="Times New Roman" w:hAnsi="Times New Roman" w:cs="Times New Roman"/>
        </w:rPr>
        <w:t>(    )</w:t>
      </w:r>
    </w:p>
    <w:p w14:paraId="361B4376"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估计开发机会所要求的全部投资额比自有资本多时，创业者完全不该利用此机会。</w:t>
      </w:r>
    </w:p>
    <w:p w14:paraId="4EF7D91D"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当开发机会所要求的全部投资额比自有资本多，但是报酬比投资风险大很多时，创业者应该建立一个以小博大的战略，积极利用该机会。</w:t>
      </w:r>
    </w:p>
    <w:p w14:paraId="1550FFCF"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当自有资本比开发机会所要求的全部投资额多，报酬比投资风险大时，创业者应该积极利用该机会。</w:t>
      </w:r>
    </w:p>
    <w:p w14:paraId="5F726C9B" w14:textId="77777777" w:rsidR="00BD3A80" w:rsidRDefault="00000000">
      <w:pPr>
        <w:ind w:firstLineChars="200" w:firstLine="420"/>
        <w:rPr>
          <w:rFonts w:ascii="Times New Roman"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当开发机会所要求的全部投资额比自有资本多，并且报酬小投资风险大，则创业者应该放弃不利用该机会。</w:t>
      </w:r>
    </w:p>
    <w:p w14:paraId="43BD704B" w14:textId="77777777" w:rsidR="00BD3A80" w:rsidRDefault="00000000">
      <w:pPr>
        <w:snapToGrid w:val="0"/>
        <w:rPr>
          <w:rFonts w:ascii="Times New Roman" w:eastAsia="宋体" w:hAnsi="Times New Roman" w:cs="Times New Roman"/>
        </w:rPr>
      </w:pPr>
      <w:r>
        <w:rPr>
          <w:rFonts w:ascii="Times New Roman" w:hAnsi="Times New Roman" w:cs="Times New Roman"/>
        </w:rPr>
        <w:t>36.</w:t>
      </w:r>
      <w:r>
        <w:rPr>
          <w:rFonts w:ascii="Times New Roman" w:eastAsia="宋体" w:hAnsi="Times New Roman" w:cs="Times New Roman"/>
        </w:rPr>
        <w:t>使创业者需要建立团队的因素不包含以下哪一项？</w:t>
      </w:r>
      <w:r>
        <w:rPr>
          <w:rFonts w:ascii="Times New Roman" w:hAnsi="Times New Roman" w:cs="Times New Roman"/>
        </w:rPr>
        <w:t>(    )</w:t>
      </w:r>
    </w:p>
    <w:p w14:paraId="5589BBFF"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产品或服务较小。</w:t>
      </w:r>
    </w:p>
    <w:p w14:paraId="1FFDFBCE"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利用机会的开发要经过一个长时间的大工程，机会窗口较短，竞争者的竞争压力较大，竞争将会很激烈。</w:t>
      </w:r>
    </w:p>
    <w:p w14:paraId="6DB1E354"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需要多种技术。</w:t>
      </w:r>
    </w:p>
    <w:p w14:paraId="5C6AF105"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创业者对其它人才和技能依赖。</w:t>
      </w:r>
    </w:p>
    <w:p w14:paraId="0DAD2F0D" w14:textId="77777777" w:rsidR="00BD3A80" w:rsidRDefault="00000000">
      <w:pPr>
        <w:snapToGrid w:val="0"/>
        <w:rPr>
          <w:rFonts w:ascii="Times New Roman" w:eastAsia="宋体" w:hAnsi="Times New Roman" w:cs="Times New Roman"/>
        </w:rPr>
      </w:pPr>
      <w:r>
        <w:rPr>
          <w:rFonts w:ascii="Times New Roman" w:hAnsi="Times New Roman" w:cs="Times New Roman"/>
        </w:rPr>
        <w:t>37.</w:t>
      </w:r>
      <w:r>
        <w:rPr>
          <w:rFonts w:ascii="Times New Roman" w:eastAsia="宋体" w:hAnsi="Times New Roman" w:cs="Times New Roman"/>
        </w:rPr>
        <w:t>以下关于创业在建立期阶段产出目标的陈述哪一项错误？</w:t>
      </w:r>
      <w:r>
        <w:rPr>
          <w:rFonts w:ascii="Times New Roman" w:hAnsi="Times New Roman" w:cs="Times New Roman"/>
        </w:rPr>
        <w:t>(    )</w:t>
      </w:r>
    </w:p>
    <w:p w14:paraId="47F2BE38"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成立了法律上的企业。</w:t>
      </w:r>
    </w:p>
    <w:p w14:paraId="46784289"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自筹加融资取得了足够的资金，能满足后续的投资与改善资金需要。</w:t>
      </w:r>
    </w:p>
    <w:p w14:paraId="0E9D5398"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运用聚焦加联盟战略建立企业，减少价值活动范围，降低投资额与融资额，降低了盈亏平衡点销售量，有利于改善期的商业化成功。</w:t>
      </w:r>
    </w:p>
    <w:p w14:paraId="449CAF2E"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投资建立了内部运营系统，运作有一定效率，还需要提升。</w:t>
      </w:r>
    </w:p>
    <w:p w14:paraId="49F9640F"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 xml:space="preserve">E. </w:t>
      </w:r>
      <w:r>
        <w:rPr>
          <w:rFonts w:ascii="Times New Roman" w:eastAsia="宋体" w:hAnsi="Times New Roman" w:cs="Times New Roman"/>
        </w:rPr>
        <w:t>建立的初期商业模式已经商业化成功。</w:t>
      </w:r>
    </w:p>
    <w:p w14:paraId="7F805FF3"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 xml:space="preserve">F. </w:t>
      </w:r>
      <w:r>
        <w:rPr>
          <w:rFonts w:ascii="Times New Roman" w:eastAsia="宋体" w:hAnsi="Times New Roman" w:cs="Times New Roman"/>
        </w:rPr>
        <w:t>嵌入了产业链，建立了与外部上下游企业的合作关系。</w:t>
      </w:r>
    </w:p>
    <w:p w14:paraId="7AEDD892" w14:textId="77777777" w:rsidR="00BD3A80" w:rsidRDefault="00000000">
      <w:pPr>
        <w:ind w:rightChars="37" w:right="78"/>
        <w:rPr>
          <w:rFonts w:ascii="Times New Roman" w:hAnsi="Times New Roman" w:cs="Times New Roman"/>
          <w:szCs w:val="21"/>
        </w:rPr>
      </w:pPr>
      <w:r>
        <w:rPr>
          <w:rFonts w:ascii="Times New Roman" w:hAnsi="Times New Roman" w:cs="Times New Roman"/>
        </w:rPr>
        <w:t>38.</w:t>
      </w:r>
      <w:r>
        <w:rPr>
          <w:rFonts w:ascii="Times New Roman" w:hAnsi="Times New Roman" w:cs="Times New Roman"/>
          <w:szCs w:val="21"/>
        </w:rPr>
        <w:t>针对当前形形色色的管理现象，某人深有感触地说：</w:t>
      </w:r>
      <w:r>
        <w:rPr>
          <w:rFonts w:ascii="Times New Roman" w:hAnsi="Times New Roman" w:cs="Times New Roman"/>
          <w:szCs w:val="21"/>
        </w:rPr>
        <w:t>“</w:t>
      </w:r>
      <w:r>
        <w:rPr>
          <w:rFonts w:ascii="Times New Roman" w:hAnsi="Times New Roman" w:cs="Times New Roman"/>
          <w:szCs w:val="21"/>
        </w:rPr>
        <w:t>有的人有磨盘大的权力拣不起粒芝麻，而有的人虽仅有芝麻大的权力却能推动磨盘。</w:t>
      </w:r>
      <w:r>
        <w:rPr>
          <w:rFonts w:ascii="Times New Roman" w:hAnsi="Times New Roman" w:cs="Times New Roman"/>
          <w:szCs w:val="21"/>
        </w:rPr>
        <w:t>”</w:t>
      </w:r>
      <w:r>
        <w:rPr>
          <w:rFonts w:ascii="Times New Roman" w:hAnsi="Times New Roman" w:cs="Times New Roman"/>
          <w:szCs w:val="21"/>
        </w:rPr>
        <w:t>这句话反映的情况表明：（</w:t>
      </w:r>
      <w:r>
        <w:rPr>
          <w:rFonts w:ascii="Times New Roman" w:hAnsi="Times New Roman" w:cs="Times New Roman"/>
          <w:szCs w:val="21"/>
        </w:rPr>
        <w:t xml:space="preserve">   </w:t>
      </w:r>
      <w:r>
        <w:rPr>
          <w:rFonts w:ascii="Times New Roman" w:hAnsi="Times New Roman" w:cs="Times New Roman"/>
          <w:szCs w:val="21"/>
        </w:rPr>
        <w:t>）</w:t>
      </w:r>
    </w:p>
    <w:p w14:paraId="119A5D71" w14:textId="77777777" w:rsidR="00BD3A80" w:rsidRDefault="00000000">
      <w:pPr>
        <w:ind w:rightChars="37" w:right="78" w:firstLineChars="200" w:firstLine="42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个人权力所产生的影响力有时会大于职务权力所产生的影响力</w:t>
      </w:r>
      <w:r>
        <w:rPr>
          <w:rFonts w:ascii="Times New Roman" w:hAnsi="Times New Roman" w:cs="Times New Roman"/>
          <w:szCs w:val="21"/>
        </w:rPr>
        <w:t xml:space="preserve">   </w:t>
      </w:r>
    </w:p>
    <w:p w14:paraId="69FF6A07" w14:textId="77777777" w:rsidR="00BD3A80" w:rsidRDefault="00000000">
      <w:pPr>
        <w:ind w:rightChars="37" w:right="78" w:firstLineChars="200" w:firstLine="420"/>
        <w:rPr>
          <w:rFonts w:ascii="Times New Roman" w:hAnsi="Times New Roman" w:cs="Times New Roman"/>
          <w:szCs w:val="21"/>
        </w:rPr>
      </w:pPr>
      <w:r>
        <w:rPr>
          <w:rFonts w:ascii="Times New Roman" w:hAnsi="Times New Roman" w:cs="Times New Roman"/>
          <w:szCs w:val="21"/>
        </w:rPr>
        <w:lastRenderedPageBreak/>
        <w:t xml:space="preserve">B. </w:t>
      </w:r>
      <w:r>
        <w:rPr>
          <w:rFonts w:ascii="Times New Roman" w:hAnsi="Times New Roman" w:cs="Times New Roman"/>
          <w:szCs w:val="21"/>
        </w:rPr>
        <w:t>个人权力所产生的影响力并不比职务权力所产生的影响力小</w:t>
      </w:r>
      <w:r>
        <w:rPr>
          <w:rFonts w:ascii="Times New Roman" w:hAnsi="Times New Roman" w:cs="Times New Roman"/>
          <w:szCs w:val="21"/>
        </w:rPr>
        <w:t xml:space="preserve">  </w:t>
      </w:r>
    </w:p>
    <w:p w14:paraId="06936E4E" w14:textId="77777777" w:rsidR="00BD3A80" w:rsidRDefault="00000000">
      <w:pPr>
        <w:ind w:rightChars="37" w:right="78" w:firstLineChars="200" w:firstLine="420"/>
        <w:rPr>
          <w:rFonts w:ascii="Times New Roman" w:hAnsi="Times New Roman" w:cs="Times New Roman"/>
          <w:szCs w:val="21"/>
        </w:rPr>
      </w:pPr>
      <w:r>
        <w:rPr>
          <w:rFonts w:ascii="Times New Roman" w:hAnsi="Times New Roman" w:cs="Times New Roman"/>
          <w:szCs w:val="21"/>
        </w:rPr>
        <w:t xml:space="preserve">C. </w:t>
      </w:r>
      <w:r>
        <w:rPr>
          <w:rFonts w:ascii="Times New Roman" w:hAnsi="Times New Roman" w:cs="Times New Roman"/>
          <w:szCs w:val="21"/>
        </w:rPr>
        <w:t xml:space="preserve">非正式组织越来越盛行，并且正在发挥越来越大的作用　　</w:t>
      </w:r>
    </w:p>
    <w:p w14:paraId="60FB5F0E" w14:textId="77777777" w:rsidR="00BD3A80" w:rsidRDefault="00000000">
      <w:pPr>
        <w:ind w:rightChars="37" w:right="78" w:firstLineChars="200" w:firstLine="420"/>
        <w:rPr>
          <w:rFonts w:ascii="Times New Roman" w:hAnsi="Times New Roman" w:cs="Times New Roman"/>
          <w:szCs w:val="21"/>
        </w:rPr>
      </w:pPr>
      <w:r>
        <w:rPr>
          <w:rFonts w:ascii="Times New Roman" w:hAnsi="Times New Roman" w:cs="Times New Roman"/>
          <w:szCs w:val="21"/>
        </w:rPr>
        <w:t xml:space="preserve">D. </w:t>
      </w:r>
      <w:r>
        <w:rPr>
          <w:rFonts w:ascii="Times New Roman" w:hAnsi="Times New Roman" w:cs="Times New Roman"/>
          <w:szCs w:val="21"/>
        </w:rPr>
        <w:t>这里所描述的只是一种偶然的现象，并不具有任何实际意义</w:t>
      </w:r>
    </w:p>
    <w:p w14:paraId="267A892F" w14:textId="77777777" w:rsidR="00BD3A80" w:rsidRDefault="00000000">
      <w:pPr>
        <w:rPr>
          <w:rFonts w:ascii="Times New Roman" w:hAnsi="Times New Roman" w:cs="Times New Roman"/>
        </w:rPr>
      </w:pPr>
      <w:r>
        <w:rPr>
          <w:rFonts w:ascii="Times New Roman" w:hAnsi="Times New Roman" w:cs="Times New Roman"/>
        </w:rPr>
        <w:t>39.</w:t>
      </w:r>
      <w:r>
        <w:rPr>
          <w:rFonts w:ascii="Times New Roman" w:hAnsi="Times New Roman" w:cs="Times New Roman"/>
        </w:rPr>
        <w:t>某公司的销售额和所需销售人员成正相关关系，</w:t>
      </w:r>
      <w:r>
        <w:rPr>
          <w:rFonts w:ascii="Times New Roman" w:hAnsi="Times New Roman" w:cs="Times New Roman"/>
        </w:rPr>
        <w:t>x</w:t>
      </w:r>
      <w:r>
        <w:rPr>
          <w:rFonts w:ascii="Times New Roman" w:hAnsi="Times New Roman" w:cs="Times New Roman"/>
        </w:rPr>
        <w:t>为销售额，</w:t>
      </w:r>
      <w:r>
        <w:rPr>
          <w:rFonts w:ascii="Times New Roman" w:hAnsi="Times New Roman" w:cs="Times New Roman"/>
        </w:rPr>
        <w:t>y</w:t>
      </w:r>
      <w:r>
        <w:rPr>
          <w:rFonts w:ascii="Times New Roman" w:hAnsi="Times New Roman" w:cs="Times New Roman"/>
        </w:rPr>
        <w:t>为销售人员，据历史资料得到回归方程</w:t>
      </w:r>
      <w:r>
        <w:rPr>
          <w:rFonts w:ascii="Times New Roman" w:hAnsi="Times New Roman" w:cs="Times New Roman"/>
        </w:rPr>
        <w:t>y=19.93+0.03x</w:t>
      </w:r>
      <w:r>
        <w:rPr>
          <w:rFonts w:ascii="Times New Roman" w:hAnsi="Times New Roman" w:cs="Times New Roman"/>
        </w:rPr>
        <w:t>。去年公司现有销售人员</w:t>
      </w:r>
      <w:r>
        <w:rPr>
          <w:rFonts w:ascii="Times New Roman" w:hAnsi="Times New Roman" w:cs="Times New Roman"/>
        </w:rPr>
        <w:t>40</w:t>
      </w:r>
      <w:r>
        <w:rPr>
          <w:rFonts w:ascii="Times New Roman" w:hAnsi="Times New Roman" w:cs="Times New Roman"/>
        </w:rPr>
        <w:t>名。若今年计划实现销售额</w:t>
      </w:r>
      <w:r>
        <w:rPr>
          <w:rFonts w:ascii="Times New Roman" w:hAnsi="Times New Roman" w:cs="Times New Roman"/>
        </w:rPr>
        <w:t>1000</w:t>
      </w:r>
      <w:r>
        <w:rPr>
          <w:rFonts w:ascii="Times New Roman" w:hAnsi="Times New Roman" w:cs="Times New Roman"/>
        </w:rPr>
        <w:t>万元，则公司需新招聘销售人员</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人。</w:t>
      </w:r>
    </w:p>
    <w:p w14:paraId="45ED9588" w14:textId="77777777" w:rsidR="00BD3A80" w:rsidRDefault="00000000">
      <w:pPr>
        <w:ind w:firstLineChars="200" w:firstLine="420"/>
        <w:rPr>
          <w:rFonts w:ascii="Times New Roman" w:hAnsi="Times New Roman" w:cs="Times New Roman"/>
        </w:rPr>
      </w:pPr>
      <w:r>
        <w:rPr>
          <w:rFonts w:ascii="Times New Roman" w:hAnsi="Times New Roman" w:cs="Times New Roman"/>
        </w:rPr>
        <w:t>A.10</w:t>
      </w:r>
    </w:p>
    <w:p w14:paraId="468E6ADB" w14:textId="77777777" w:rsidR="00BD3A80" w:rsidRDefault="00000000">
      <w:pPr>
        <w:ind w:firstLineChars="200" w:firstLine="420"/>
        <w:rPr>
          <w:rFonts w:ascii="Times New Roman" w:hAnsi="Times New Roman" w:cs="Times New Roman"/>
        </w:rPr>
      </w:pPr>
      <w:r>
        <w:rPr>
          <w:rFonts w:ascii="Times New Roman" w:hAnsi="Times New Roman" w:cs="Times New Roman"/>
        </w:rPr>
        <w:t>B.11</w:t>
      </w:r>
    </w:p>
    <w:p w14:paraId="60A63557" w14:textId="77777777" w:rsidR="00BD3A80" w:rsidRDefault="00000000">
      <w:pPr>
        <w:ind w:firstLineChars="200" w:firstLine="420"/>
        <w:rPr>
          <w:rFonts w:ascii="Times New Roman" w:hAnsi="Times New Roman" w:cs="Times New Roman"/>
        </w:rPr>
      </w:pPr>
      <w:r>
        <w:rPr>
          <w:rFonts w:ascii="Times New Roman" w:hAnsi="Times New Roman" w:cs="Times New Roman"/>
        </w:rPr>
        <w:t>C.50</w:t>
      </w:r>
    </w:p>
    <w:p w14:paraId="63592604" w14:textId="77777777" w:rsidR="00BD3A80" w:rsidRDefault="00000000">
      <w:pPr>
        <w:ind w:firstLineChars="200" w:firstLine="420"/>
        <w:rPr>
          <w:rFonts w:ascii="Times New Roman" w:hAnsi="Times New Roman" w:cs="Times New Roman"/>
        </w:rPr>
      </w:pPr>
      <w:r>
        <w:rPr>
          <w:rFonts w:ascii="Times New Roman" w:hAnsi="Times New Roman" w:cs="Times New Roman"/>
        </w:rPr>
        <w:t>D.51</w:t>
      </w:r>
    </w:p>
    <w:p w14:paraId="6E14585E" w14:textId="77777777" w:rsidR="00BD3A80" w:rsidRDefault="00000000">
      <w:pPr>
        <w:ind w:rightChars="37" w:right="78"/>
        <w:rPr>
          <w:rFonts w:ascii="Times New Roman" w:hAnsi="Times New Roman" w:cs="Times New Roman"/>
          <w:szCs w:val="21"/>
        </w:rPr>
      </w:pPr>
      <w:r>
        <w:rPr>
          <w:rFonts w:ascii="Times New Roman" w:hAnsi="Times New Roman" w:cs="Times New Roman"/>
        </w:rPr>
        <w:t>40.</w:t>
      </w:r>
      <w:r>
        <w:rPr>
          <w:rFonts w:ascii="Times New Roman" w:hAnsi="Times New Roman" w:cs="Times New Roman"/>
          <w:szCs w:val="21"/>
        </w:rPr>
        <w:t>下面关于领导特质的说法正确的是</w:t>
      </w:r>
      <w:r>
        <w:rPr>
          <w:rFonts w:ascii="Times New Roman" w:hAnsi="Times New Roman" w:cs="Times New Roman"/>
          <w:szCs w:val="21"/>
        </w:rPr>
        <w:t>:</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w:t>
      </w:r>
    </w:p>
    <w:p w14:paraId="1D8F0417" w14:textId="77777777" w:rsidR="00BD3A80"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领导特质是天生的，领导者也是天生的</w:t>
      </w:r>
    </w:p>
    <w:p w14:paraId="129C963D" w14:textId="77777777" w:rsidR="00BD3A80"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B. </w:t>
      </w:r>
      <w:r>
        <w:rPr>
          <w:rFonts w:ascii="Times New Roman" w:hAnsi="Times New Roman" w:cs="Times New Roman"/>
          <w:szCs w:val="21"/>
        </w:rPr>
        <w:t>我们现在仍然要进行领导特质理论的研究，以便于区分领导者和被领导者</w:t>
      </w:r>
    </w:p>
    <w:p w14:paraId="1C3C5843" w14:textId="77777777" w:rsidR="00BD3A80"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C. </w:t>
      </w:r>
      <w:r>
        <w:rPr>
          <w:rFonts w:ascii="Times New Roman" w:hAnsi="Times New Roman" w:cs="Times New Roman"/>
          <w:szCs w:val="21"/>
        </w:rPr>
        <w:t>没有所谓的领导者特质，特质理论没有什么意义</w:t>
      </w:r>
      <w:r>
        <w:rPr>
          <w:rFonts w:ascii="Times New Roman" w:hAnsi="Times New Roman" w:cs="Times New Roman"/>
          <w:szCs w:val="21"/>
        </w:rPr>
        <w:t xml:space="preserve"> </w:t>
      </w:r>
    </w:p>
    <w:p w14:paraId="5212BB5C" w14:textId="77777777" w:rsidR="00BD3A80"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D. </w:t>
      </w:r>
      <w:r>
        <w:rPr>
          <w:rFonts w:ascii="Times New Roman" w:hAnsi="Times New Roman" w:cs="Times New Roman"/>
          <w:szCs w:val="21"/>
        </w:rPr>
        <w:t>没有一个一般的、普遍适用和有效的领导者特质清单</w:t>
      </w:r>
    </w:p>
    <w:p w14:paraId="33AA9B07" w14:textId="77777777" w:rsidR="00BD3A80" w:rsidRDefault="00000000">
      <w:pPr>
        <w:snapToGrid w:val="0"/>
        <w:rPr>
          <w:rFonts w:ascii="Times New Roman" w:eastAsia="宋体" w:hAnsi="Times New Roman" w:cs="Times New Roman"/>
        </w:rPr>
      </w:pPr>
      <w:r>
        <w:rPr>
          <w:rFonts w:ascii="Times New Roman" w:hAnsi="Times New Roman" w:cs="Times New Roman"/>
        </w:rPr>
        <w:t>41.</w:t>
      </w:r>
      <w:r>
        <w:rPr>
          <w:rFonts w:ascii="Times New Roman" w:eastAsia="宋体" w:hAnsi="Times New Roman" w:cs="Times New Roman"/>
        </w:rPr>
        <w:t>以下关于选择经营地址的陈述哪一项错误？</w:t>
      </w:r>
      <w:r>
        <w:rPr>
          <w:rFonts w:ascii="Times New Roman" w:hAnsi="Times New Roman" w:cs="Times New Roman"/>
        </w:rPr>
        <w:t>(    )</w:t>
      </w:r>
    </w:p>
    <w:p w14:paraId="330A36E2"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新企业是否有持续竞争力受到经营地址附近地区产业上游下游的配套支援体系，工商产业生态环境条件是否有利的影响。</w:t>
      </w:r>
    </w:p>
    <w:p w14:paraId="29E83FB0"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新企业选择经营地址也许是一项重要的决策。</w:t>
      </w:r>
    </w:p>
    <w:p w14:paraId="4DE016A2"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科技制造企业选址要考虑附近商业生态环境是否有利。</w:t>
      </w:r>
    </w:p>
    <w:p w14:paraId="28D11A92"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零售服务企业选址前要进行调查研究，要考虑当地商业生态环境是否有利。</w:t>
      </w:r>
    </w:p>
    <w:p w14:paraId="78F52515" w14:textId="77777777" w:rsidR="00BD3A80" w:rsidRDefault="00000000">
      <w:pPr>
        <w:snapToGrid w:val="0"/>
        <w:rPr>
          <w:rFonts w:ascii="Times New Roman" w:eastAsia="宋体" w:hAnsi="Times New Roman" w:cs="Times New Roman"/>
        </w:rPr>
      </w:pPr>
      <w:r>
        <w:rPr>
          <w:rFonts w:ascii="Times New Roman" w:hAnsi="Times New Roman" w:cs="Times New Roman"/>
        </w:rPr>
        <w:t>42.</w:t>
      </w:r>
      <w:r>
        <w:rPr>
          <w:rFonts w:ascii="Times New Roman" w:eastAsia="宋体" w:hAnsi="Times New Roman" w:cs="Times New Roman"/>
        </w:rPr>
        <w:t>以下关于改善期运营管理的陈述哪一项错误？</w:t>
      </w:r>
      <w:r>
        <w:rPr>
          <w:rFonts w:ascii="Times New Roman" w:hAnsi="Times New Roman" w:cs="Times New Roman"/>
        </w:rPr>
        <w:t>(    )</w:t>
      </w:r>
    </w:p>
    <w:p w14:paraId="6F9C92DC"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在资源限制下应该运用拼凑资源的方法进行运营系统建设。</w:t>
      </w:r>
    </w:p>
    <w:p w14:paraId="64BAE20E"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要发展一个内部与外部适配的精益生产系统。</w:t>
      </w:r>
    </w:p>
    <w:p w14:paraId="707F0EB8"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在垂直的价值链方面，要聚焦在多价值活动环节上运营。</w:t>
      </w:r>
    </w:p>
    <w:p w14:paraId="5564AEAA"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要依据为区域目标细分市场消费者创造更高价值的营销目标，引导设定产品性能提高、生产成本降低、质量控制与良品率提高的目标。</w:t>
      </w:r>
    </w:p>
    <w:p w14:paraId="128D997C" w14:textId="77777777" w:rsidR="00BD3A80" w:rsidRDefault="00000000">
      <w:pPr>
        <w:snapToGrid w:val="0"/>
        <w:rPr>
          <w:rFonts w:ascii="Times New Roman" w:eastAsia="宋体" w:hAnsi="Times New Roman" w:cs="Times New Roman"/>
        </w:rPr>
      </w:pPr>
      <w:r>
        <w:rPr>
          <w:rFonts w:ascii="Times New Roman" w:hAnsi="Times New Roman" w:cs="Times New Roman"/>
        </w:rPr>
        <w:t>43.</w:t>
      </w:r>
      <w:r>
        <w:rPr>
          <w:rFonts w:ascii="Times New Roman" w:hAnsi="Times New Roman" w:cs="Times New Roman"/>
        </w:rPr>
        <w:t>某省</w:t>
      </w:r>
      <w:r>
        <w:rPr>
          <w:rFonts w:ascii="Times New Roman" w:eastAsia="宋体" w:hAnsi="Times New Roman" w:cs="Times New Roman"/>
        </w:rPr>
        <w:t>的一位学习机电一体化的大专生到温州鞋跟厂</w:t>
      </w:r>
      <w:proofErr w:type="gramStart"/>
      <w:r>
        <w:rPr>
          <w:rFonts w:ascii="Times New Roman" w:eastAsia="宋体" w:hAnsi="Times New Roman" w:cs="Times New Roman"/>
        </w:rPr>
        <w:t>打工做普工</w:t>
      </w:r>
      <w:proofErr w:type="gramEnd"/>
      <w:r>
        <w:rPr>
          <w:rFonts w:ascii="Times New Roman" w:eastAsia="宋体" w:hAnsi="Times New Roman" w:cs="Times New Roman"/>
        </w:rPr>
        <w:t>，几年后他成为管理者并学会了做鞋跟模具。之后他离职创立了一家鞋跟模具厂，为鞋跟厂开发模具。女式高跟鞋的鞋跟很细，要支撑身体的重量要求塑料材料具有高强度。为了解决塑料强度不够的问题，创业者在鞋跟中加了一条钢管。早期他们用人工插钢管，后来创业者自制了一台二维十字移动的机器手（简易程控机器人），用机器插钢管。这台设备成为独创的设备，在市场需求的高峰期一年可以卖</w:t>
      </w:r>
      <w:r>
        <w:rPr>
          <w:rFonts w:ascii="Times New Roman" w:eastAsia="宋体" w:hAnsi="Times New Roman" w:cs="Times New Roman"/>
        </w:rPr>
        <w:t>200</w:t>
      </w:r>
      <w:r>
        <w:rPr>
          <w:rFonts w:ascii="Times New Roman" w:eastAsia="宋体" w:hAnsi="Times New Roman" w:cs="Times New Roman"/>
        </w:rPr>
        <w:t>多台。到</w:t>
      </w:r>
      <w:r>
        <w:rPr>
          <w:rFonts w:ascii="Times New Roman" w:eastAsia="宋体" w:hAnsi="Times New Roman" w:cs="Times New Roman"/>
        </w:rPr>
        <w:t>2012</w:t>
      </w:r>
      <w:r>
        <w:rPr>
          <w:rFonts w:ascii="Times New Roman" w:eastAsia="宋体" w:hAnsi="Times New Roman" w:cs="Times New Roman"/>
        </w:rPr>
        <w:t>年创业者决定升级开发有关节的机器人，当时该公司仅仅是一个</w:t>
      </w:r>
      <w:r>
        <w:rPr>
          <w:rFonts w:ascii="Times New Roman" w:eastAsia="宋体" w:hAnsi="Times New Roman" w:cs="Times New Roman"/>
        </w:rPr>
        <w:t>10</w:t>
      </w:r>
      <w:r>
        <w:rPr>
          <w:rFonts w:ascii="Times New Roman" w:eastAsia="宋体" w:hAnsi="Times New Roman" w:cs="Times New Roman"/>
        </w:rPr>
        <w:t>人左右的小公司。他购买了一台日本的小型机器人，拆解</w:t>
      </w:r>
      <w:proofErr w:type="gramStart"/>
      <w:r>
        <w:rPr>
          <w:rFonts w:ascii="Times New Roman" w:eastAsia="宋体" w:hAnsi="Times New Roman" w:cs="Times New Roman"/>
        </w:rPr>
        <w:t>掉研究</w:t>
      </w:r>
      <w:proofErr w:type="gramEnd"/>
      <w:r>
        <w:rPr>
          <w:rFonts w:ascii="Times New Roman" w:eastAsia="宋体" w:hAnsi="Times New Roman" w:cs="Times New Roman"/>
        </w:rPr>
        <w:t>组件和系统整合。之后创业者决定关节减速器购买日本的，控制器（大脑）购买成都一家中国企业的，机器人身体和手臂模仿设计，外包给温州当地精加工厂商制造。</w:t>
      </w:r>
      <w:r>
        <w:rPr>
          <w:rFonts w:ascii="Times New Roman" w:eastAsia="宋体" w:hAnsi="Times New Roman" w:cs="Times New Roman"/>
        </w:rPr>
        <w:t>2013</w:t>
      </w:r>
      <w:r>
        <w:rPr>
          <w:rFonts w:ascii="Times New Roman" w:eastAsia="宋体" w:hAnsi="Times New Roman" w:cs="Times New Roman"/>
        </w:rPr>
        <w:t>年该公司拼凑研发出了第一台小型机器人。国产化使这台机器人的成本不高，要实现销售成功，机器人本身的价格低、功能和品质好占了</w:t>
      </w:r>
      <w:r>
        <w:rPr>
          <w:rFonts w:ascii="Times New Roman" w:eastAsia="宋体" w:hAnsi="Times New Roman" w:cs="Times New Roman"/>
        </w:rPr>
        <w:t>50%</w:t>
      </w:r>
      <w:r>
        <w:rPr>
          <w:rFonts w:ascii="Times New Roman" w:eastAsia="宋体" w:hAnsi="Times New Roman" w:cs="Times New Roman"/>
        </w:rPr>
        <w:t>的比重，设计程序做好应用工程占了</w:t>
      </w:r>
      <w:r>
        <w:rPr>
          <w:rFonts w:ascii="Times New Roman" w:eastAsia="宋体" w:hAnsi="Times New Roman" w:cs="Times New Roman"/>
        </w:rPr>
        <w:t>50%</w:t>
      </w:r>
      <w:r>
        <w:rPr>
          <w:rFonts w:ascii="Times New Roman" w:eastAsia="宋体" w:hAnsi="Times New Roman" w:cs="Times New Roman"/>
        </w:rPr>
        <w:t>的比重。以下陈述何者正确？</w:t>
      </w:r>
      <w:r>
        <w:rPr>
          <w:rFonts w:ascii="Times New Roman" w:hAnsi="Times New Roman" w:cs="Times New Roman"/>
        </w:rPr>
        <w:t>(    )</w:t>
      </w:r>
    </w:p>
    <w:p w14:paraId="5D45E8D6"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接下去该公司应该投资增加机器人身体和手臂的生产设备，提高机器人组件的自制率。</w:t>
      </w:r>
      <w:r>
        <w:rPr>
          <w:rFonts w:ascii="Times New Roman" w:eastAsia="宋体" w:hAnsi="Times New Roman" w:cs="Times New Roman"/>
        </w:rPr>
        <w:t xml:space="preserve"> </w:t>
      </w:r>
    </w:p>
    <w:p w14:paraId="5E023BD2"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接下去应该先到市场试销，让顾客试用。获得顾客反馈，了解产品问题和缺点，再改善产品，达到商业化成功。</w:t>
      </w:r>
    </w:p>
    <w:p w14:paraId="16BDDE94"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接下去应该继续研发第二型机器人。</w:t>
      </w:r>
    </w:p>
    <w:p w14:paraId="0D108DD7"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接下去该公司应该多生产机器人，再销售。</w:t>
      </w:r>
    </w:p>
    <w:p w14:paraId="4F1E1BD0" w14:textId="77777777" w:rsidR="00BD3A80" w:rsidRDefault="00000000">
      <w:pPr>
        <w:rPr>
          <w:rFonts w:ascii="Times New Roman" w:eastAsia="宋体" w:hAnsi="Times New Roman" w:cs="Times New Roman"/>
        </w:rPr>
      </w:pPr>
      <w:r>
        <w:rPr>
          <w:rFonts w:ascii="Times New Roman" w:hAnsi="Times New Roman" w:cs="Times New Roman"/>
        </w:rPr>
        <w:t>44.</w:t>
      </w:r>
      <w:r>
        <w:rPr>
          <w:rFonts w:ascii="Times New Roman" w:eastAsia="宋体" w:hAnsi="Times New Roman" w:cs="Times New Roman"/>
        </w:rPr>
        <w:t>以下哪一项是创业者的产业特殊知识的来源？</w:t>
      </w:r>
      <w:r>
        <w:rPr>
          <w:rFonts w:ascii="Times New Roman" w:hAnsi="Times New Roman" w:cs="Times New Roman"/>
        </w:rPr>
        <w:t>(     )</w:t>
      </w:r>
    </w:p>
    <w:p w14:paraId="511DE8EE"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创业者在大学期间的教育</w:t>
      </w:r>
      <w:r>
        <w:rPr>
          <w:rFonts w:ascii="Times New Roman" w:eastAsia="宋体" w:hAnsi="Times New Roman" w:cs="Times New Roman"/>
        </w:rPr>
        <w:t xml:space="preserve">  </w:t>
      </w:r>
    </w:p>
    <w:p w14:paraId="037DE1A9"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创业者过去在产业内</w:t>
      </w:r>
      <w:proofErr w:type="gramStart"/>
      <w:r>
        <w:rPr>
          <w:rFonts w:ascii="Times New Roman" w:eastAsia="宋体" w:hAnsi="Times New Roman" w:cs="Times New Roman"/>
        </w:rPr>
        <w:t>原事业</w:t>
      </w:r>
      <w:proofErr w:type="gramEnd"/>
      <w:r>
        <w:rPr>
          <w:rFonts w:ascii="Times New Roman" w:eastAsia="宋体" w:hAnsi="Times New Roman" w:cs="Times New Roman"/>
        </w:rPr>
        <w:t>的工作经历。</w:t>
      </w:r>
    </w:p>
    <w:p w14:paraId="0F46B2CA"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创业者业余从事的兴趣活动</w:t>
      </w:r>
      <w:r>
        <w:rPr>
          <w:rFonts w:ascii="Times New Roman" w:eastAsia="宋体" w:hAnsi="Times New Roman" w:cs="Times New Roman"/>
        </w:rPr>
        <w:t xml:space="preserve">  </w:t>
      </w:r>
    </w:p>
    <w:p w14:paraId="2645B12C"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lastRenderedPageBreak/>
        <w:t>D.</w:t>
      </w:r>
      <w:r>
        <w:rPr>
          <w:rFonts w:ascii="Times New Roman" w:eastAsia="宋体" w:hAnsi="Times New Roman" w:cs="Times New Roman"/>
        </w:rPr>
        <w:t>创业者出国考察学习的过程。</w:t>
      </w:r>
    </w:p>
    <w:p w14:paraId="5AAAAAE4" w14:textId="77777777" w:rsidR="00BD3A80" w:rsidRDefault="00000000">
      <w:pPr>
        <w:snapToGrid w:val="0"/>
        <w:rPr>
          <w:rFonts w:ascii="Times New Roman" w:eastAsia="宋体" w:hAnsi="Times New Roman" w:cs="Times New Roman"/>
        </w:rPr>
      </w:pPr>
      <w:r>
        <w:rPr>
          <w:rFonts w:ascii="Times New Roman" w:hAnsi="Times New Roman" w:cs="Times New Roman"/>
        </w:rPr>
        <w:t>45.</w:t>
      </w:r>
      <w:r>
        <w:rPr>
          <w:rFonts w:ascii="Times New Roman" w:eastAsia="宋体" w:hAnsi="Times New Roman" w:cs="Times New Roman"/>
        </w:rPr>
        <w:t>以下哪一项陈述错误？</w:t>
      </w:r>
      <w:r>
        <w:rPr>
          <w:rFonts w:ascii="Times New Roman" w:hAnsi="Times New Roman" w:cs="Times New Roman"/>
        </w:rPr>
        <w:t>(    )</w:t>
      </w:r>
    </w:p>
    <w:p w14:paraId="606AD8B9"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在团体层次（研发小组）的知识创造会经过</w:t>
      </w:r>
      <w:r>
        <w:rPr>
          <w:rFonts w:ascii="Times New Roman" w:eastAsia="宋体" w:hAnsi="Times New Roman" w:cs="Times New Roman"/>
        </w:rPr>
        <w:t>5</w:t>
      </w:r>
      <w:r>
        <w:rPr>
          <w:rFonts w:ascii="Times New Roman" w:eastAsia="宋体" w:hAnsi="Times New Roman" w:cs="Times New Roman"/>
        </w:rPr>
        <w:t>个阶段：共同化分享内隐知识、创造观念外化知识、确认观念符合战略方向、结合外显知识建立原型，实践运用原型重复进行知识循环，或者在原型成熟后进行</w:t>
      </w:r>
      <w:proofErr w:type="gramStart"/>
      <w:r>
        <w:rPr>
          <w:rFonts w:ascii="Times New Roman" w:eastAsia="宋体" w:hAnsi="Times New Roman" w:cs="Times New Roman"/>
        </w:rPr>
        <w:t>跨层知识</w:t>
      </w:r>
      <w:proofErr w:type="gramEnd"/>
      <w:r>
        <w:rPr>
          <w:rFonts w:ascii="Times New Roman" w:eastAsia="宋体" w:hAnsi="Times New Roman" w:cs="Times New Roman"/>
        </w:rPr>
        <w:t>扩展。</w:t>
      </w:r>
    </w:p>
    <w:p w14:paraId="7E09209F"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通常知识创造完成要经过多次知识创造循环。</w:t>
      </w:r>
    </w:p>
    <w:p w14:paraId="3F3577C9"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在创造的过程中参与的组织成员会增加。</w:t>
      </w:r>
    </w:p>
    <w:p w14:paraId="014135F6" w14:textId="77777777" w:rsidR="00BD3A80" w:rsidRDefault="00000000">
      <w:pPr>
        <w:snapToGrid w:val="0"/>
        <w:ind w:leftChars="200" w:left="420"/>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上述完整的知识创造理论普遍适用于创业初期的组织。</w:t>
      </w:r>
    </w:p>
    <w:p w14:paraId="3DBFCCF9" w14:textId="77777777" w:rsidR="00BD3A80" w:rsidRDefault="00000000">
      <w:pPr>
        <w:rPr>
          <w:rFonts w:ascii="Times New Roman" w:hAnsi="Times New Roman" w:cs="Times New Roman"/>
        </w:rPr>
      </w:pPr>
      <w:r>
        <w:rPr>
          <w:rFonts w:ascii="Times New Roman" w:hAnsi="Times New Roman" w:cs="Times New Roman"/>
        </w:rPr>
        <w:t>46."</w:t>
      </w:r>
      <w:r>
        <w:rPr>
          <w:rFonts w:ascii="Times New Roman" w:hAnsi="Times New Roman" w:cs="Times New Roman"/>
        </w:rPr>
        <w:t>一招鲜，吃遍天</w:t>
      </w:r>
      <w:r>
        <w:rPr>
          <w:rFonts w:ascii="Times New Roman" w:hAnsi="Times New Roman" w:cs="Times New Roman"/>
        </w:rPr>
        <w:t>"</w:t>
      </w:r>
      <w:r>
        <w:rPr>
          <w:rFonts w:ascii="Times New Roman" w:hAnsi="Times New Roman" w:cs="Times New Roman"/>
        </w:rPr>
        <w:t>反映了营销观念中的</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w:t>
      </w:r>
    </w:p>
    <w:p w14:paraId="0227458D"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生产观念</w:t>
      </w:r>
    </w:p>
    <w:p w14:paraId="37A3F00A"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产品观念</w:t>
      </w:r>
    </w:p>
    <w:p w14:paraId="273C83DB"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销售观念</w:t>
      </w:r>
    </w:p>
    <w:p w14:paraId="579B3955"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社会营销观念</w:t>
      </w:r>
    </w:p>
    <w:p w14:paraId="78F3445F" w14:textId="77777777" w:rsidR="00BD3A80" w:rsidRDefault="00000000">
      <w:pPr>
        <w:snapToGrid w:val="0"/>
        <w:rPr>
          <w:rFonts w:ascii="Times New Roman" w:eastAsia="宋体" w:hAnsi="Times New Roman" w:cs="Times New Roman"/>
        </w:rPr>
      </w:pPr>
      <w:r>
        <w:rPr>
          <w:rFonts w:ascii="Times New Roman" w:hAnsi="Times New Roman" w:cs="Times New Roman"/>
        </w:rPr>
        <w:t>47.</w:t>
      </w:r>
      <w:r>
        <w:rPr>
          <w:rFonts w:ascii="Times New Roman" w:eastAsia="宋体" w:hAnsi="Times New Roman" w:cs="Times New Roman"/>
        </w:rPr>
        <w:t>以下关于成长早期财务管理的陈述哪一项错误？</w:t>
      </w:r>
      <w:r>
        <w:rPr>
          <w:rFonts w:ascii="Times New Roman" w:hAnsi="Times New Roman" w:cs="Times New Roman"/>
        </w:rPr>
        <w:t>(    )</w:t>
      </w:r>
    </w:p>
    <w:p w14:paraId="2792F031"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成长早期阶段资本利得率大于借款利率，并且有良好的经营记录，因此应该向银行借款，进行负债融资，利用财务杠杆最大化利润和股东价值。</w:t>
      </w:r>
    </w:p>
    <w:p w14:paraId="4B154F0F"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对于长期投资项目应该进行短期负债融资。</w:t>
      </w:r>
    </w:p>
    <w:p w14:paraId="0B86C254"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融资额度必须考虑到资本结构中负债比率维持在合理水平，不能太大。</w:t>
      </w:r>
    </w:p>
    <w:p w14:paraId="4BD9B5C1"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如果能协商出高溢价融资条件，可以向风险投资商进行股权融资。</w:t>
      </w:r>
    </w:p>
    <w:p w14:paraId="7A1E9184" w14:textId="77777777" w:rsidR="00BD3A80" w:rsidRDefault="00000000">
      <w:pPr>
        <w:snapToGrid w:val="0"/>
        <w:rPr>
          <w:rFonts w:ascii="Times New Roman" w:eastAsia="宋体" w:hAnsi="Times New Roman" w:cs="Times New Roman"/>
        </w:rPr>
      </w:pPr>
      <w:r>
        <w:rPr>
          <w:rFonts w:ascii="Times New Roman" w:hAnsi="Times New Roman" w:cs="Times New Roman"/>
        </w:rPr>
        <w:t>48.</w:t>
      </w:r>
      <w:r>
        <w:rPr>
          <w:rFonts w:ascii="Times New Roman" w:eastAsia="宋体" w:hAnsi="Times New Roman" w:cs="Times New Roman"/>
        </w:rPr>
        <w:t>以下哪一项不属于建立期的财务规划？</w:t>
      </w:r>
      <w:r>
        <w:rPr>
          <w:rFonts w:ascii="Times New Roman" w:hAnsi="Times New Roman" w:cs="Times New Roman"/>
        </w:rPr>
        <w:t>(    )</w:t>
      </w:r>
    </w:p>
    <w:p w14:paraId="01C15E15"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建立期创业者可以进行未来数年的财务估计与预测，进行财务规划与决策，制作预估财务报表。</w:t>
      </w:r>
    </w:p>
    <w:p w14:paraId="7242F91C"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需要根据过去的销售额、成本、利润和现金流编制利润表与现金流量表。</w:t>
      </w:r>
    </w:p>
    <w:p w14:paraId="0E5B8AD5"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财务预测与规划一方面可以了解创业项目的利润潜力，另一方面可用以撰写创业计划书。</w:t>
      </w:r>
    </w:p>
    <w:p w14:paraId="68E9C7E5"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好的创业计划书包含了合理的财务预估，可以让风险投资商了解未来获利潜力，使他们信服并投资。</w:t>
      </w:r>
    </w:p>
    <w:p w14:paraId="6BA69712" w14:textId="77777777" w:rsidR="00BD3A80" w:rsidRDefault="00000000">
      <w:pPr>
        <w:snapToGrid w:val="0"/>
        <w:rPr>
          <w:rFonts w:ascii="Times New Roman" w:eastAsia="宋体" w:hAnsi="Times New Roman" w:cs="Times New Roman"/>
        </w:rPr>
      </w:pPr>
      <w:r>
        <w:rPr>
          <w:rFonts w:ascii="Times New Roman" w:hAnsi="Times New Roman" w:cs="Times New Roman"/>
        </w:rPr>
        <w:t>49.</w:t>
      </w:r>
      <w:r>
        <w:rPr>
          <w:rFonts w:ascii="Times New Roman" w:eastAsia="宋体" w:hAnsi="Times New Roman" w:cs="Times New Roman"/>
        </w:rPr>
        <w:t>以下哪一项陈述错误？</w:t>
      </w:r>
      <w:r>
        <w:rPr>
          <w:rFonts w:ascii="Times New Roman" w:hAnsi="Times New Roman" w:cs="Times New Roman"/>
        </w:rPr>
        <w:t>(    )</w:t>
      </w:r>
    </w:p>
    <w:p w14:paraId="70FE898B"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股份分配就是所有权和剩余利润索取权的分配，是维系创业团队凝聚力的基础。</w:t>
      </w:r>
    </w:p>
    <w:p w14:paraId="6FEF8B03"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股份代表所有权与公司控制权，公司经营决策权代表创业者与团队成员的经营决策权力与分工。</w:t>
      </w:r>
    </w:p>
    <w:p w14:paraId="53B4D31F" w14:textId="77777777" w:rsidR="00BD3A80" w:rsidRDefault="00000000">
      <w:pPr>
        <w:ind w:leftChars="200" w:left="42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在新创企业中，所有权与经营决策权分离的模式较好。</w:t>
      </w:r>
    </w:p>
    <w:p w14:paraId="5B142ECB" w14:textId="77777777" w:rsidR="00BD3A80" w:rsidRDefault="00000000">
      <w:pPr>
        <w:ind w:firstLineChars="200" w:firstLine="420"/>
        <w:rPr>
          <w:rFonts w:ascii="Times New Roman" w:hAnsi="Times New Roman" w:cs="Times New Roman"/>
        </w:rPr>
      </w:pPr>
      <w:r>
        <w:rPr>
          <w:rFonts w:ascii="Times New Roman" w:eastAsia="宋体" w:hAnsi="Times New Roman" w:cs="Times New Roman"/>
        </w:rPr>
        <w:t>D.</w:t>
      </w:r>
      <w:r>
        <w:rPr>
          <w:rFonts w:ascii="Times New Roman" w:eastAsia="宋体" w:hAnsi="Times New Roman" w:cs="Times New Roman"/>
        </w:rPr>
        <w:t>主要创业者与团队成员之间的股份比例关系，与他们之间的指挥与执行的权力分配关系一致，有利于团队稳定。</w:t>
      </w:r>
    </w:p>
    <w:p w14:paraId="3053F61E" w14:textId="77777777" w:rsidR="00BD3A80" w:rsidRDefault="00000000">
      <w:pPr>
        <w:rPr>
          <w:rFonts w:ascii="Times New Roman" w:hAnsi="Times New Roman" w:cs="Times New Roman"/>
        </w:rPr>
      </w:pPr>
      <w:r>
        <w:rPr>
          <w:rFonts w:ascii="Times New Roman" w:hAnsi="Times New Roman" w:cs="Times New Roman"/>
        </w:rPr>
        <w:t>50.</w:t>
      </w:r>
      <w:r>
        <w:rPr>
          <w:rFonts w:ascii="Times New Roman" w:hAnsi="Times New Roman" w:cs="Times New Roman"/>
        </w:rPr>
        <w:t>监事会是公司的监督机构，由</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产生。</w:t>
      </w:r>
    </w:p>
    <w:p w14:paraId="2015A49B"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董事会任命</w:t>
      </w:r>
    </w:p>
    <w:p w14:paraId="7958A1A0"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股东会选举</w:t>
      </w:r>
    </w:p>
    <w:p w14:paraId="583D76BA"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经理层选举</w:t>
      </w:r>
    </w:p>
    <w:p w14:paraId="4900A44C"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外部招聘</w:t>
      </w:r>
    </w:p>
    <w:p w14:paraId="38ABD293" w14:textId="77777777" w:rsidR="00BD3A80" w:rsidRDefault="00000000">
      <w:pPr>
        <w:snapToGrid w:val="0"/>
        <w:rPr>
          <w:rFonts w:ascii="Times New Roman" w:eastAsia="宋体" w:hAnsi="Times New Roman" w:cs="Times New Roman"/>
        </w:rPr>
      </w:pPr>
      <w:r>
        <w:rPr>
          <w:rFonts w:ascii="Times New Roman" w:hAnsi="Times New Roman" w:cs="Times New Roman"/>
        </w:rPr>
        <w:t>51.</w:t>
      </w:r>
      <w:r>
        <w:rPr>
          <w:rFonts w:ascii="Times New Roman" w:eastAsia="宋体" w:hAnsi="Times New Roman" w:cs="Times New Roman"/>
        </w:rPr>
        <w:t>以下关于改善期不确定性与风险的陈述哪一项错误？</w:t>
      </w:r>
      <w:r>
        <w:rPr>
          <w:rFonts w:ascii="Times New Roman" w:hAnsi="Times New Roman" w:cs="Times New Roman"/>
        </w:rPr>
        <w:t>(    )</w:t>
      </w:r>
    </w:p>
    <w:p w14:paraId="32BA1883"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当未来可以预测与洞察，目标清楚，创业者了解产业环境，则适合采取理性决策与以既定目标控制行动的单循环学习模式。</w:t>
      </w:r>
    </w:p>
    <w:p w14:paraId="284B1B87"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当未来难以预测与洞察，目标不清楚与可能改变，陌生与复杂的环境存在很多不了解，则存在高度不确定性。</w:t>
      </w:r>
    </w:p>
    <w:p w14:paraId="646BDDE3"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如果假设错了，行动的规模与投资小，则风险与损失就大。</w:t>
      </w:r>
    </w:p>
    <w:p w14:paraId="192C311F"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在存在高度不确定性的条件下，需要采取假设验证与调整目标的探索创新与双循环学习模式。</w:t>
      </w:r>
    </w:p>
    <w:p w14:paraId="4F653C11" w14:textId="77777777" w:rsidR="00BD3A80" w:rsidRDefault="00000000">
      <w:pPr>
        <w:ind w:left="420" w:hangingChars="200" w:hanging="420"/>
        <w:rPr>
          <w:rFonts w:ascii="Times New Roman" w:hAnsi="Times New Roman" w:cs="Times New Roman"/>
        </w:rPr>
      </w:pPr>
      <w:r>
        <w:rPr>
          <w:rFonts w:ascii="Times New Roman" w:hAnsi="Times New Roman" w:cs="Times New Roman"/>
        </w:rPr>
        <w:t>52.</w:t>
      </w:r>
      <w:r>
        <w:rPr>
          <w:rFonts w:ascii="Times New Roman" w:hAnsi="Times New Roman" w:cs="Times New Roman"/>
        </w:rPr>
        <w:t>下列四项对主观决策法的认识中，正确的是</w:t>
      </w:r>
      <w:r>
        <w:rPr>
          <w:rFonts w:ascii="Times New Roman" w:hAnsi="Times New Roman" w:cs="Times New Roman"/>
        </w:rPr>
        <w:t xml:space="preserve">       (    )</w:t>
      </w:r>
      <w:r>
        <w:rPr>
          <w:rFonts w:ascii="Times New Roman" w:hAnsi="Times New Roman" w:cs="Times New Roman"/>
        </w:rPr>
        <w:br/>
      </w:r>
      <w:r>
        <w:rPr>
          <w:rFonts w:ascii="Times New Roman" w:hAnsi="Times New Roman" w:cs="Times New Roman"/>
        </w:rPr>
        <w:lastRenderedPageBreak/>
        <w:t>A</w:t>
      </w:r>
      <w:r>
        <w:rPr>
          <w:rFonts w:ascii="Times New Roman" w:hAnsi="Times New Roman" w:cs="Times New Roman"/>
        </w:rPr>
        <w:t>、仅</w:t>
      </w:r>
      <w:proofErr w:type="gramStart"/>
      <w:r>
        <w:rPr>
          <w:rFonts w:ascii="Times New Roman" w:hAnsi="Times New Roman" w:cs="Times New Roman"/>
        </w:rPr>
        <w:t>供主管</w:t>
      </w:r>
      <w:proofErr w:type="gramEnd"/>
      <w:r>
        <w:rPr>
          <w:rFonts w:ascii="Times New Roman" w:hAnsi="Times New Roman" w:cs="Times New Roman"/>
        </w:rPr>
        <w:t>人员制定决策的方法</w:t>
      </w:r>
      <w:r>
        <w:rPr>
          <w:rFonts w:ascii="Times New Roman" w:hAnsi="Times New Roman" w:cs="Times New Roman"/>
        </w:rPr>
        <w:t xml:space="preserve">   B</w:t>
      </w:r>
      <w:r>
        <w:rPr>
          <w:rFonts w:ascii="Times New Roman" w:hAnsi="Times New Roman" w:cs="Times New Roman"/>
        </w:rPr>
        <w:t>、直接利用专家的知识和经验进行决策的方法</w:t>
      </w:r>
      <w:r>
        <w:rPr>
          <w:rFonts w:ascii="Times New Roman" w:hAnsi="Times New Roman" w:cs="Times New Roman"/>
        </w:rPr>
        <w:br/>
        <w:t>C</w:t>
      </w:r>
      <w:r>
        <w:rPr>
          <w:rFonts w:ascii="Times New Roman" w:hAnsi="Times New Roman" w:cs="Times New Roman"/>
        </w:rPr>
        <w:t>、优于计量决策法</w:t>
      </w:r>
      <w:r>
        <w:rPr>
          <w:rFonts w:ascii="Times New Roman" w:hAnsi="Times New Roman" w:cs="Times New Roman"/>
        </w:rPr>
        <w:t xml:space="preserve">  D</w:t>
      </w:r>
      <w:r>
        <w:rPr>
          <w:rFonts w:ascii="Times New Roman" w:hAnsi="Times New Roman" w:cs="Times New Roman"/>
        </w:rPr>
        <w:t>、特别适合于常规决策</w:t>
      </w:r>
    </w:p>
    <w:p w14:paraId="79BE2ECA" w14:textId="77777777" w:rsidR="00BD3A80" w:rsidRDefault="00000000">
      <w:pPr>
        <w:snapToGrid w:val="0"/>
        <w:rPr>
          <w:rFonts w:ascii="Times New Roman" w:eastAsia="宋体" w:hAnsi="Times New Roman" w:cs="Times New Roman"/>
        </w:rPr>
      </w:pPr>
      <w:r>
        <w:rPr>
          <w:rFonts w:ascii="Times New Roman" w:hAnsi="Times New Roman" w:cs="Times New Roman"/>
        </w:rPr>
        <w:t>53.</w:t>
      </w:r>
      <w:r>
        <w:rPr>
          <w:rFonts w:ascii="Times New Roman" w:eastAsia="宋体" w:hAnsi="Times New Roman" w:cs="Times New Roman"/>
        </w:rPr>
        <w:t>以下关于竞争者互动的陈述何者错误？</w:t>
      </w:r>
      <w:r>
        <w:rPr>
          <w:rFonts w:ascii="Times New Roman" w:hAnsi="Times New Roman" w:cs="Times New Roman"/>
        </w:rPr>
        <w:t>(    )</w:t>
      </w:r>
    </w:p>
    <w:p w14:paraId="1015FAB0"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发起竞争行动的企业首先要察觉到它与要进攻市场的主要竞争者的市场重叠性与资源相似性，了解优劣势差距。</w:t>
      </w:r>
    </w:p>
    <w:p w14:paraId="363EFCCB"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判断出竞争行动能攻占这个市场，可以产生很大报酬，竞争者的反击对自己的威胁小，则会使企业产生采取竞争行动的动机。</w:t>
      </w:r>
    </w:p>
    <w:p w14:paraId="2974BCD5"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察觉、动机与能力是企业采取的竞争行动。</w:t>
      </w:r>
    </w:p>
    <w:p w14:paraId="7E7CFCFC"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能够评估自己是否有资源和能力发起这个竞争行动和维持竞争反应。</w:t>
      </w:r>
    </w:p>
    <w:p w14:paraId="1C0245F0" w14:textId="77777777" w:rsidR="00BD3A80" w:rsidRDefault="00000000">
      <w:pPr>
        <w:rPr>
          <w:rFonts w:ascii="Times New Roman" w:hAnsi="Times New Roman" w:cs="Times New Roman"/>
        </w:rPr>
      </w:pPr>
      <w:r>
        <w:rPr>
          <w:rFonts w:ascii="Times New Roman" w:hAnsi="Times New Roman" w:cs="Times New Roman"/>
        </w:rPr>
        <w:t>54.</w:t>
      </w:r>
      <w:r>
        <w:rPr>
          <w:rFonts w:ascii="Times New Roman" w:hAnsi="Times New Roman" w:cs="Times New Roman"/>
        </w:rPr>
        <w:t>企业对员工非正常时间、特殊或困难工作条件下额外的劳动付出和承担工作风险所给予的报酬称为</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w:t>
      </w:r>
    </w:p>
    <w:p w14:paraId="1E41BB5E"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激励薪酬</w:t>
      </w:r>
    </w:p>
    <w:p w14:paraId="5ABDBAF2"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补偿薪酬</w:t>
      </w:r>
    </w:p>
    <w:p w14:paraId="3BB9BFCA"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直接薪酬</w:t>
      </w:r>
    </w:p>
    <w:p w14:paraId="5FFF751C"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间接薪酬</w:t>
      </w:r>
    </w:p>
    <w:p w14:paraId="663C8D02" w14:textId="77777777" w:rsidR="00BD3A80" w:rsidRDefault="00000000">
      <w:pPr>
        <w:snapToGrid w:val="0"/>
        <w:rPr>
          <w:rFonts w:ascii="Times New Roman" w:eastAsia="宋体" w:hAnsi="Times New Roman" w:cs="Times New Roman"/>
        </w:rPr>
      </w:pPr>
      <w:r>
        <w:rPr>
          <w:rFonts w:ascii="Times New Roman" w:hAnsi="Times New Roman" w:cs="Times New Roman"/>
        </w:rPr>
        <w:t>55.</w:t>
      </w:r>
      <w:r>
        <w:rPr>
          <w:rFonts w:ascii="Times New Roman" w:eastAsia="宋体" w:hAnsi="Times New Roman" w:cs="Times New Roman"/>
        </w:rPr>
        <w:t>在缺少资金的限制条件下，创业者可以采取方法保障产能供给，以下哪一项不是这类方法？</w:t>
      </w:r>
      <w:r>
        <w:rPr>
          <w:rFonts w:ascii="Times New Roman" w:hAnsi="Times New Roman" w:cs="Times New Roman"/>
        </w:rPr>
        <w:t>(    )</w:t>
      </w:r>
    </w:p>
    <w:p w14:paraId="3BFA7DC3"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利用生产外包商保证产能供给。</w:t>
      </w:r>
    </w:p>
    <w:p w14:paraId="13B77B3B"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购买好的高效率设施设备。</w:t>
      </w:r>
    </w:p>
    <w:p w14:paraId="00FF54AA"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购买堪用的低端设施设备或二手旧设备运营，保证产能工给。</w:t>
      </w:r>
    </w:p>
    <w:p w14:paraId="5E5FA325"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利用租赁设施设备的方式，保证产能供给</w:t>
      </w:r>
    </w:p>
    <w:p w14:paraId="1602B4C9" w14:textId="77777777" w:rsidR="00BD3A80" w:rsidRDefault="00000000">
      <w:pPr>
        <w:snapToGrid w:val="0"/>
        <w:rPr>
          <w:rFonts w:ascii="Times New Roman" w:eastAsia="宋体" w:hAnsi="Times New Roman" w:cs="Times New Roman"/>
        </w:rPr>
      </w:pPr>
      <w:r>
        <w:rPr>
          <w:rFonts w:ascii="Times New Roman" w:hAnsi="Times New Roman" w:cs="Times New Roman"/>
        </w:rPr>
        <w:t>56.</w:t>
      </w:r>
      <w:r>
        <w:rPr>
          <w:rFonts w:ascii="Times New Roman" w:eastAsia="宋体" w:hAnsi="Times New Roman" w:cs="Times New Roman"/>
        </w:rPr>
        <w:t>以下哪一项关于企业组织与环境中的利益关系人关系的陈述错误？</w:t>
      </w:r>
      <w:r>
        <w:rPr>
          <w:rFonts w:ascii="Times New Roman" w:hAnsi="Times New Roman" w:cs="Times New Roman"/>
        </w:rPr>
        <w:t>(    )</w:t>
      </w:r>
    </w:p>
    <w:p w14:paraId="00DE4902"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企业与环境中的利益关系人之间进行资源交换，具有相互依赖关系。</w:t>
      </w:r>
      <w:r>
        <w:rPr>
          <w:rFonts w:ascii="Times New Roman" w:eastAsia="宋体" w:hAnsi="Times New Roman" w:cs="Times New Roman"/>
        </w:rPr>
        <w:t xml:space="preserve"> </w:t>
      </w:r>
    </w:p>
    <w:p w14:paraId="6AA377DD"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与竞争者相比，企业为这些利益关系人提供了更有利的资源交换，使企业能存在于产业环境中。</w:t>
      </w:r>
      <w:r>
        <w:rPr>
          <w:rFonts w:ascii="Times New Roman" w:eastAsia="宋体" w:hAnsi="Times New Roman" w:cs="Times New Roman"/>
        </w:rPr>
        <w:t xml:space="preserve"> </w:t>
      </w:r>
    </w:p>
    <w:p w14:paraId="1C3A4496"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企业透过为顾客创造更高价值，才能赚取利润并达到为股东创造更高价值的目的。</w:t>
      </w:r>
      <w:r>
        <w:rPr>
          <w:rFonts w:ascii="Times New Roman" w:eastAsia="宋体" w:hAnsi="Times New Roman" w:cs="Times New Roman"/>
        </w:rPr>
        <w:t xml:space="preserve"> </w:t>
      </w:r>
    </w:p>
    <w:p w14:paraId="0265F1A2"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透过降低员工薪资，企业可以为股东赚取利润并得到长期的成长。</w:t>
      </w:r>
    </w:p>
    <w:p w14:paraId="1BF37DBD" w14:textId="77777777" w:rsidR="00BD3A80" w:rsidRDefault="00000000">
      <w:pPr>
        <w:rPr>
          <w:rFonts w:ascii="Times New Roman" w:hAnsi="Times New Roman" w:cs="Times New Roman"/>
        </w:rPr>
      </w:pPr>
      <w:r>
        <w:rPr>
          <w:rFonts w:ascii="Times New Roman" w:hAnsi="Times New Roman" w:cs="Times New Roman"/>
        </w:rPr>
        <w:t>57.</w:t>
      </w:r>
      <w:r>
        <w:rPr>
          <w:rFonts w:ascii="Times New Roman" w:hAnsi="Times New Roman" w:cs="Times New Roman"/>
        </w:rPr>
        <w:t>目标市场对产品毫无兴趣或漠不关心，这种状态的需求称为</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w:t>
      </w:r>
    </w:p>
    <w:p w14:paraId="672B83BE"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负需求</w:t>
      </w:r>
    </w:p>
    <w:p w14:paraId="0B69F6D4"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无需求</w:t>
      </w:r>
    </w:p>
    <w:p w14:paraId="7B2EDE95"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不规则需求</w:t>
      </w:r>
    </w:p>
    <w:p w14:paraId="501DE37A"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过度需求</w:t>
      </w:r>
    </w:p>
    <w:p w14:paraId="25ACA826" w14:textId="77777777" w:rsidR="00BD3A80" w:rsidRDefault="00000000">
      <w:pPr>
        <w:snapToGrid w:val="0"/>
        <w:rPr>
          <w:rFonts w:ascii="Times New Roman" w:eastAsia="宋体" w:hAnsi="Times New Roman" w:cs="Times New Roman"/>
        </w:rPr>
      </w:pPr>
      <w:r>
        <w:rPr>
          <w:rFonts w:ascii="Times New Roman" w:hAnsi="Times New Roman" w:cs="Times New Roman"/>
        </w:rPr>
        <w:t>58.</w:t>
      </w:r>
      <w:r>
        <w:rPr>
          <w:rFonts w:ascii="Times New Roman" w:eastAsia="宋体" w:hAnsi="Times New Roman" w:cs="Times New Roman"/>
        </w:rPr>
        <w:t>以下关于创业企业在其成长早期营销管理的陈述哪一项错误？</w:t>
      </w:r>
      <w:r>
        <w:rPr>
          <w:rFonts w:ascii="Times New Roman" w:hAnsi="Times New Roman" w:cs="Times New Roman"/>
        </w:rPr>
        <w:t>(    )</w:t>
      </w:r>
    </w:p>
    <w:p w14:paraId="6BBB71B3"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营销扩张战略要从早期的区域目标细分市场，同时往多个区域目标细分市场快速扩张。</w:t>
      </w:r>
    </w:p>
    <w:p w14:paraId="1105CD33"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在人力、财力和运营能力能承载的平衡的条件下适度加快扩张的速度。</w:t>
      </w:r>
    </w:p>
    <w:p w14:paraId="269DEA08"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扩张的同时通过渠道密集覆盖，稳步建立区域竞争优势与进入障碍。</w:t>
      </w:r>
    </w:p>
    <w:p w14:paraId="1327F9D8"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在已经渗透的区域目标细分市场要加强服务与顾客关系管理。</w:t>
      </w:r>
    </w:p>
    <w:p w14:paraId="7FA88B23" w14:textId="77777777" w:rsidR="00BD3A80" w:rsidRDefault="00000000">
      <w:pPr>
        <w:snapToGrid w:val="0"/>
        <w:rPr>
          <w:rFonts w:ascii="Times New Roman" w:eastAsia="宋体" w:hAnsi="Times New Roman" w:cs="Times New Roman"/>
        </w:rPr>
      </w:pPr>
      <w:r>
        <w:rPr>
          <w:rFonts w:ascii="Times New Roman" w:hAnsi="Times New Roman" w:cs="Times New Roman"/>
        </w:rPr>
        <w:t>59.</w:t>
      </w:r>
      <w:r>
        <w:rPr>
          <w:rFonts w:ascii="Times New Roman" w:eastAsia="宋体" w:hAnsi="Times New Roman" w:cs="Times New Roman"/>
        </w:rPr>
        <w:t>以下陈述何者错误？</w:t>
      </w:r>
      <w:r>
        <w:rPr>
          <w:rFonts w:ascii="Times New Roman" w:eastAsia="宋体" w:hAnsi="Times New Roman" w:cs="Times New Roman"/>
        </w:rPr>
        <w:t xml:space="preserve"> </w:t>
      </w:r>
      <w:r>
        <w:rPr>
          <w:rFonts w:ascii="Times New Roman" w:hAnsi="Times New Roman" w:cs="Times New Roman"/>
        </w:rPr>
        <w:t>(    )</w:t>
      </w:r>
    </w:p>
    <w:p w14:paraId="7FEEBC57"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运用聚焦加联盟策略以及租赁的策略，可以降低创业需要的投资量，降低建立期与改善期的资金需要，使创业者能借用外部资源、以小博大。</w:t>
      </w:r>
    </w:p>
    <w:p w14:paraId="04BC54EA"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如果采取股权融资的方式向亲朋好友融资，创业者应该承诺未来支付红利的时间。</w:t>
      </w:r>
    </w:p>
    <w:p w14:paraId="4812397F"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利用机会进行种子期开发产品服务，显示出事业潜力后，再进行建立期溢价融资，可以实现以小博大的创业。</w:t>
      </w:r>
    </w:p>
    <w:p w14:paraId="7E34A895" w14:textId="77777777" w:rsidR="00BD3A80"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创业的不确定性高和创业者与投资者间存在信息不对称，使得创业融资难。</w:t>
      </w:r>
    </w:p>
    <w:p w14:paraId="4534481A" w14:textId="77777777" w:rsidR="00BD3A80" w:rsidRDefault="00000000">
      <w:pPr>
        <w:ind w:leftChars="-170" w:left="-357" w:firstLineChars="170" w:firstLine="357"/>
        <w:rPr>
          <w:rFonts w:ascii="Times New Roman" w:hAnsi="Times New Roman" w:cs="Times New Roman"/>
        </w:rPr>
      </w:pPr>
      <w:r>
        <w:rPr>
          <w:rFonts w:ascii="Times New Roman" w:hAnsi="Times New Roman" w:cs="Times New Roman"/>
        </w:rPr>
        <w:t>60.</w:t>
      </w:r>
      <w:r>
        <w:rPr>
          <w:rFonts w:ascii="Times New Roman" w:hAnsi="Times New Roman" w:cs="Times New Roman"/>
        </w:rPr>
        <w:t>环境研究对组织决策有着非常重要的影响，具体表现在可以提高组织决策的</w:t>
      </w:r>
      <w:r>
        <w:rPr>
          <w:rFonts w:ascii="Times New Roman" w:hAnsi="Times New Roman" w:cs="Times New Roman"/>
        </w:rPr>
        <w:t>(    )</w:t>
      </w:r>
    </w:p>
    <w:p w14:paraId="01BEDD8C" w14:textId="77777777" w:rsidR="00BD3A80" w:rsidRDefault="00000000">
      <w:pPr>
        <w:ind w:leftChars="-170" w:left="-357" w:firstLineChars="170" w:firstLine="357"/>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w:t>
      </w:r>
      <w:r>
        <w:rPr>
          <w:rFonts w:ascii="Times New Roman" w:hAnsi="Times New Roman" w:cs="Times New Roman"/>
        </w:rPr>
        <w:t>有效性、及时性、稳定性</w:t>
      </w:r>
      <w:r>
        <w:rPr>
          <w:rFonts w:ascii="Times New Roman" w:hAnsi="Times New Roman" w:cs="Times New Roman"/>
        </w:rPr>
        <w:t xml:space="preserve">       B.</w:t>
      </w:r>
      <w:r>
        <w:rPr>
          <w:rFonts w:ascii="Times New Roman" w:hAnsi="Times New Roman" w:cs="Times New Roman"/>
        </w:rPr>
        <w:t>前瞻性、有效性、稳定性</w:t>
      </w:r>
    </w:p>
    <w:p w14:paraId="1245FE02" w14:textId="77777777" w:rsidR="00BD3A80" w:rsidRDefault="00000000">
      <w:pPr>
        <w:ind w:leftChars="-170" w:left="-357" w:firstLineChars="170" w:firstLine="357"/>
        <w:rPr>
          <w:rFonts w:ascii="Times New Roman" w:hAnsi="Times New Roman" w:cs="Times New Roman"/>
        </w:rPr>
      </w:pPr>
      <w:r>
        <w:rPr>
          <w:rFonts w:ascii="Times New Roman" w:hAnsi="Times New Roman" w:cs="Times New Roman"/>
        </w:rPr>
        <w:t xml:space="preserve">  C.</w:t>
      </w:r>
      <w:r>
        <w:rPr>
          <w:rFonts w:ascii="Times New Roman" w:hAnsi="Times New Roman" w:cs="Times New Roman"/>
        </w:rPr>
        <w:t>正确性、及时性、稳定性</w:t>
      </w:r>
      <w:r>
        <w:rPr>
          <w:rFonts w:ascii="Times New Roman" w:hAnsi="Times New Roman" w:cs="Times New Roman"/>
        </w:rPr>
        <w:t xml:space="preserve">        D.</w:t>
      </w:r>
      <w:r>
        <w:rPr>
          <w:rFonts w:ascii="Times New Roman" w:hAnsi="Times New Roman" w:cs="Times New Roman"/>
        </w:rPr>
        <w:t>有效性、正确性、及时性</w:t>
      </w:r>
    </w:p>
    <w:p w14:paraId="222E4469" w14:textId="77777777" w:rsidR="00BD3A80" w:rsidRDefault="00000000">
      <w:pPr>
        <w:rPr>
          <w:rFonts w:ascii="Times New Roman" w:eastAsia="华文中宋" w:hAnsi="Times New Roman" w:cs="Times New Roman"/>
          <w:b/>
          <w:bCs/>
        </w:rPr>
      </w:pPr>
      <w:r>
        <w:rPr>
          <w:rFonts w:ascii="Times New Roman" w:eastAsia="华文中宋" w:hAnsi="Times New Roman" w:cs="Times New Roman"/>
          <w:b/>
          <w:bCs/>
        </w:rPr>
        <w:lastRenderedPageBreak/>
        <w:t>三、多选题</w:t>
      </w:r>
      <w:r>
        <w:rPr>
          <w:rFonts w:ascii="Times New Roman" w:eastAsia="华文中宋" w:hAnsi="Times New Roman" w:cs="Times New Roman"/>
          <w:b/>
          <w:bCs/>
        </w:rPr>
        <w:t>20</w:t>
      </w:r>
      <w:r>
        <w:rPr>
          <w:rFonts w:ascii="Times New Roman" w:eastAsia="华文中宋" w:hAnsi="Times New Roman" w:cs="Times New Roman"/>
          <w:b/>
          <w:bCs/>
        </w:rPr>
        <w:t>题，每题</w:t>
      </w:r>
      <w:r>
        <w:rPr>
          <w:rFonts w:ascii="Times New Roman" w:eastAsia="华文中宋" w:hAnsi="Times New Roman" w:cs="Times New Roman"/>
          <w:b/>
          <w:bCs/>
        </w:rPr>
        <w:t>2</w:t>
      </w:r>
      <w:r>
        <w:rPr>
          <w:rFonts w:ascii="Times New Roman" w:eastAsia="华文中宋" w:hAnsi="Times New Roman" w:cs="Times New Roman"/>
          <w:b/>
          <w:bCs/>
        </w:rPr>
        <w:t>分，共</w:t>
      </w:r>
      <w:r>
        <w:rPr>
          <w:rFonts w:ascii="Times New Roman" w:eastAsia="华文中宋" w:hAnsi="Times New Roman" w:cs="Times New Roman"/>
          <w:b/>
          <w:bCs/>
        </w:rPr>
        <w:t>40</w:t>
      </w:r>
      <w:r>
        <w:rPr>
          <w:rFonts w:ascii="Times New Roman" w:eastAsia="华文中宋" w:hAnsi="Times New Roman" w:cs="Times New Roman"/>
          <w:b/>
          <w:bCs/>
        </w:rPr>
        <w:t>分。</w:t>
      </w:r>
    </w:p>
    <w:p w14:paraId="640324AB" w14:textId="77777777" w:rsidR="00BD3A80" w:rsidRDefault="00000000">
      <w:pPr>
        <w:rPr>
          <w:rFonts w:ascii="Times New Roman" w:hAnsi="Times New Roman" w:cs="Times New Roman"/>
        </w:rPr>
      </w:pPr>
      <w:r>
        <w:rPr>
          <w:rFonts w:ascii="Times New Roman" w:hAnsi="Times New Roman" w:cs="Times New Roman"/>
        </w:rPr>
        <w:t>61.</w:t>
      </w:r>
      <w:r>
        <w:rPr>
          <w:rFonts w:ascii="Times New Roman" w:hAnsi="Times New Roman" w:cs="Times New Roman"/>
        </w:rPr>
        <w:t>公司可选择在境内上市，也可选择在境外上市。境外上市的好处体现在（</w:t>
      </w:r>
      <w:r>
        <w:rPr>
          <w:rFonts w:ascii="Times New Roman" w:hAnsi="Times New Roman" w:cs="Times New Roman"/>
        </w:rPr>
        <w:t xml:space="preserve">   </w:t>
      </w:r>
      <w:r>
        <w:rPr>
          <w:rFonts w:ascii="Times New Roman" w:hAnsi="Times New Roman" w:cs="Times New Roman"/>
        </w:rPr>
        <w:t>）。</w:t>
      </w:r>
    </w:p>
    <w:p w14:paraId="67A29A9F"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有利于打造国际化公司</w:t>
      </w:r>
    </w:p>
    <w:p w14:paraId="6412B22E"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有利于改善公司经营机制和公司治理</w:t>
      </w:r>
    </w:p>
    <w:p w14:paraId="3C4A888B"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有利于实施股票期权</w:t>
      </w:r>
    </w:p>
    <w:p w14:paraId="126523AD"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融资额大，没有相应的再融资约束</w:t>
      </w:r>
    </w:p>
    <w:p w14:paraId="4D165BE5"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上市程序简单，速度快</w:t>
      </w:r>
    </w:p>
    <w:p w14:paraId="6DD034EF" w14:textId="77777777" w:rsidR="00BD3A80" w:rsidRDefault="00000000">
      <w:pPr>
        <w:spacing w:line="320" w:lineRule="exact"/>
        <w:ind w:right="-514"/>
        <w:outlineLvl w:val="0"/>
        <w:rPr>
          <w:rFonts w:ascii="Times New Roman" w:hAnsi="Times New Roman" w:cs="Times New Roman"/>
          <w:szCs w:val="21"/>
        </w:rPr>
      </w:pPr>
      <w:r>
        <w:rPr>
          <w:rFonts w:ascii="Times New Roman" w:hAnsi="Times New Roman" w:cs="Times New Roman"/>
        </w:rPr>
        <w:t>62.</w:t>
      </w:r>
      <w:r>
        <w:rPr>
          <w:rFonts w:ascii="Times New Roman" w:hAnsi="Times New Roman" w:cs="Times New Roman"/>
          <w:szCs w:val="21"/>
        </w:rPr>
        <w:t>职能部门化的局限性表现在：不利于产品结构的调整、</w:t>
      </w:r>
      <w:r>
        <w:rPr>
          <w:rFonts w:ascii="Times New Roman" w:hAnsi="Times New Roman" w:cs="Times New Roman"/>
          <w:szCs w:val="21"/>
        </w:rPr>
        <w:t>(     )</w:t>
      </w:r>
      <w:r>
        <w:rPr>
          <w:rFonts w:ascii="Times New Roman" w:hAnsi="Times New Roman" w:cs="Times New Roman"/>
          <w:szCs w:val="21"/>
        </w:rPr>
        <w:t>。</w:t>
      </w:r>
      <w:r>
        <w:rPr>
          <w:rFonts w:ascii="Times New Roman" w:hAnsi="Times New Roman" w:cs="Times New Roman"/>
          <w:szCs w:val="21"/>
        </w:rPr>
        <w:t xml:space="preserve"> </w:t>
      </w:r>
    </w:p>
    <w:p w14:paraId="678B9F5F" w14:textId="77777777" w:rsidR="00BD3A80" w:rsidRDefault="00000000">
      <w:pPr>
        <w:spacing w:line="320" w:lineRule="exact"/>
        <w:ind w:right="-514" w:firstLineChars="200" w:firstLine="420"/>
        <w:outlineLvl w:val="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szCs w:val="21"/>
        </w:rPr>
        <w:t>难以形成统一的政策</w:t>
      </w:r>
      <w:r>
        <w:rPr>
          <w:rFonts w:ascii="Times New Roman" w:hAnsi="Times New Roman" w:cs="Times New Roman"/>
          <w:szCs w:val="21"/>
        </w:rPr>
        <w:t xml:space="preserve">     B.</w:t>
      </w:r>
      <w:r>
        <w:rPr>
          <w:rFonts w:ascii="Times New Roman" w:hAnsi="Times New Roman" w:cs="Times New Roman"/>
          <w:szCs w:val="21"/>
        </w:rPr>
        <w:t>不利于高级管理人员的培养</w:t>
      </w:r>
      <w:r>
        <w:rPr>
          <w:rFonts w:ascii="Times New Roman" w:hAnsi="Times New Roman" w:cs="Times New Roman"/>
          <w:szCs w:val="21"/>
        </w:rPr>
        <w:t xml:space="preserve"> </w:t>
      </w:r>
    </w:p>
    <w:p w14:paraId="726DE4BD" w14:textId="77777777" w:rsidR="00BD3A80" w:rsidRDefault="00000000">
      <w:pPr>
        <w:snapToGrid w:val="0"/>
        <w:ind w:firstLineChars="200" w:firstLine="420"/>
        <w:rPr>
          <w:rFonts w:ascii="Times New Roman" w:eastAsia="宋体" w:hAnsi="Times New Roman" w:cs="Times New Roman"/>
        </w:rPr>
      </w:pPr>
      <w:r>
        <w:rPr>
          <w:rFonts w:ascii="Times New Roman" w:hAnsi="Times New Roman" w:cs="Times New Roman"/>
          <w:szCs w:val="21"/>
        </w:rPr>
        <w:t>C.</w:t>
      </w:r>
      <w:r>
        <w:rPr>
          <w:rFonts w:ascii="Times New Roman" w:hAnsi="Times New Roman" w:cs="Times New Roman"/>
          <w:szCs w:val="21"/>
        </w:rPr>
        <w:t>会出现多头领导</w:t>
      </w:r>
      <w:r>
        <w:rPr>
          <w:rFonts w:ascii="Times New Roman" w:hAnsi="Times New Roman" w:cs="Times New Roman"/>
          <w:szCs w:val="21"/>
        </w:rPr>
        <w:t xml:space="preserve">         D.</w:t>
      </w:r>
      <w:r>
        <w:rPr>
          <w:rFonts w:ascii="Times New Roman" w:hAnsi="Times New Roman" w:cs="Times New Roman"/>
          <w:szCs w:val="21"/>
        </w:rPr>
        <w:t>部门之间活动不协调</w:t>
      </w:r>
      <w:r>
        <w:rPr>
          <w:rFonts w:ascii="Times New Roman" w:hAnsi="Times New Roman" w:cs="Times New Roman"/>
          <w:szCs w:val="21"/>
        </w:rPr>
        <w:t xml:space="preserve">  </w:t>
      </w:r>
    </w:p>
    <w:p w14:paraId="7CED0FB5" w14:textId="77777777" w:rsidR="00BD3A80" w:rsidRDefault="00000000">
      <w:pPr>
        <w:rPr>
          <w:rFonts w:ascii="Times New Roman" w:hAnsi="Times New Roman" w:cs="Times New Roman"/>
        </w:rPr>
      </w:pPr>
      <w:r>
        <w:rPr>
          <w:rFonts w:ascii="Times New Roman" w:hAnsi="Times New Roman" w:cs="Times New Roman"/>
        </w:rPr>
        <w:t>63.</w:t>
      </w:r>
      <w:r>
        <w:rPr>
          <w:rFonts w:ascii="Times New Roman" w:hAnsi="Times New Roman" w:cs="Times New Roman"/>
        </w:rPr>
        <w:t>影响企业财务风险的主要因素有（</w:t>
      </w:r>
      <w:r>
        <w:rPr>
          <w:rFonts w:ascii="Times New Roman" w:hAnsi="Times New Roman" w:cs="Times New Roman"/>
        </w:rPr>
        <w:t xml:space="preserve">   </w:t>
      </w:r>
      <w:r>
        <w:rPr>
          <w:rFonts w:ascii="Times New Roman" w:hAnsi="Times New Roman" w:cs="Times New Roman"/>
        </w:rPr>
        <w:t>）。</w:t>
      </w:r>
    </w:p>
    <w:p w14:paraId="2D808612"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资本供求关系的变化</w:t>
      </w:r>
    </w:p>
    <w:p w14:paraId="36A428FF"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利润率水平的变动</w:t>
      </w:r>
    </w:p>
    <w:p w14:paraId="52C58AEA"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资本结构的变化</w:t>
      </w:r>
    </w:p>
    <w:p w14:paraId="7F6F0966"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获利能力的变动</w:t>
      </w:r>
    </w:p>
    <w:p w14:paraId="61C87873"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营业杠杆变动</w:t>
      </w:r>
    </w:p>
    <w:p w14:paraId="62C1D148" w14:textId="77777777" w:rsidR="00BD3A80" w:rsidRDefault="00000000">
      <w:pPr>
        <w:rPr>
          <w:rFonts w:ascii="Times New Roman" w:hAnsi="Times New Roman" w:cs="Times New Roman"/>
        </w:rPr>
      </w:pPr>
      <w:r>
        <w:rPr>
          <w:rFonts w:ascii="Times New Roman" w:hAnsi="Times New Roman" w:cs="Times New Roman"/>
        </w:rPr>
        <w:t>64.</w:t>
      </w:r>
      <w:r>
        <w:rPr>
          <w:rFonts w:ascii="Times New Roman" w:hAnsi="Times New Roman" w:cs="Times New Roman"/>
        </w:rPr>
        <w:t>梅奥等人对霍桑试验的材料总结后得出的结论主要有四点，它们是</w:t>
      </w:r>
      <w:r>
        <w:rPr>
          <w:rFonts w:ascii="Times New Roman" w:hAnsi="Times New Roman" w:cs="Times New Roman"/>
        </w:rPr>
        <w:t xml:space="preserve">    (    )</w:t>
      </w:r>
    </w:p>
    <w:p w14:paraId="40869A83" w14:textId="77777777" w:rsidR="00BD3A80" w:rsidRDefault="00000000">
      <w:pPr>
        <w:ind w:firstLine="495"/>
        <w:rPr>
          <w:rFonts w:ascii="Times New Roman" w:hAnsi="Times New Roman" w:cs="Times New Roman"/>
        </w:rPr>
      </w:pPr>
      <w:r>
        <w:rPr>
          <w:rFonts w:ascii="Times New Roman" w:hAnsi="Times New Roman" w:cs="Times New Roman"/>
        </w:rPr>
        <w:t>A</w:t>
      </w:r>
      <w:r>
        <w:rPr>
          <w:rFonts w:ascii="Times New Roman" w:hAnsi="Times New Roman" w:cs="Times New Roman"/>
        </w:rPr>
        <w:t>．职工是</w:t>
      </w:r>
      <w:r>
        <w:rPr>
          <w:rFonts w:ascii="Times New Roman" w:hAnsi="Times New Roman" w:cs="Times New Roman"/>
        </w:rPr>
        <w:t>“</w:t>
      </w:r>
      <w:r>
        <w:rPr>
          <w:rFonts w:ascii="Times New Roman" w:hAnsi="Times New Roman" w:cs="Times New Roman"/>
        </w:rPr>
        <w:t>社会人</w:t>
      </w:r>
      <w:r>
        <w:rPr>
          <w:rFonts w:ascii="Times New Roman" w:hAnsi="Times New Roman" w:cs="Times New Roman"/>
        </w:rPr>
        <w:t>”    B</w:t>
      </w:r>
      <w:r>
        <w:rPr>
          <w:rFonts w:ascii="Times New Roman" w:hAnsi="Times New Roman" w:cs="Times New Roman"/>
        </w:rPr>
        <w:t>．职工是</w:t>
      </w:r>
      <w:r>
        <w:rPr>
          <w:rFonts w:ascii="Times New Roman" w:hAnsi="Times New Roman" w:cs="Times New Roman"/>
        </w:rPr>
        <w:t>“</w:t>
      </w:r>
      <w:proofErr w:type="gramStart"/>
      <w:r>
        <w:rPr>
          <w:rFonts w:ascii="Times New Roman" w:hAnsi="Times New Roman" w:cs="Times New Roman"/>
        </w:rPr>
        <w:t>经济人</w:t>
      </w:r>
      <w:proofErr w:type="gramEnd"/>
      <w:r>
        <w:rPr>
          <w:rFonts w:ascii="Times New Roman" w:hAnsi="Times New Roman" w:cs="Times New Roman"/>
        </w:rPr>
        <w:t>”    C</w:t>
      </w:r>
      <w:r>
        <w:rPr>
          <w:rFonts w:ascii="Times New Roman" w:hAnsi="Times New Roman" w:cs="Times New Roman"/>
        </w:rPr>
        <w:t>．企业中有</w:t>
      </w:r>
      <w:r>
        <w:rPr>
          <w:rFonts w:ascii="Times New Roman" w:hAnsi="Times New Roman" w:cs="Times New Roman"/>
        </w:rPr>
        <w:t>“</w:t>
      </w:r>
      <w:r>
        <w:rPr>
          <w:rFonts w:ascii="Times New Roman" w:hAnsi="Times New Roman" w:cs="Times New Roman"/>
        </w:rPr>
        <w:t>非正式组织</w:t>
      </w:r>
      <w:r>
        <w:rPr>
          <w:rFonts w:ascii="Times New Roman" w:hAnsi="Times New Roman" w:cs="Times New Roman"/>
        </w:rPr>
        <w:t>”</w:t>
      </w:r>
    </w:p>
    <w:p w14:paraId="06E267E3" w14:textId="77777777" w:rsidR="00BD3A80" w:rsidRDefault="00000000">
      <w:pPr>
        <w:rPr>
          <w:rFonts w:ascii="Times New Roman" w:hAnsi="Times New Roman" w:cs="Times New Roman"/>
        </w:rPr>
      </w:pPr>
      <w:r>
        <w:rPr>
          <w:rFonts w:ascii="Times New Roman" w:hAnsi="Times New Roman" w:cs="Times New Roman"/>
        </w:rPr>
        <w:t xml:space="preserve">    D</w:t>
      </w:r>
      <w:r>
        <w:rPr>
          <w:rFonts w:ascii="Times New Roman" w:hAnsi="Times New Roman" w:cs="Times New Roman"/>
        </w:rPr>
        <w:t>．新型领导能力在于提高职工满足度</w:t>
      </w:r>
      <w:r>
        <w:rPr>
          <w:rFonts w:ascii="Times New Roman" w:hAnsi="Times New Roman" w:cs="Times New Roman"/>
        </w:rPr>
        <w:t xml:space="preserve">    E</w:t>
      </w:r>
      <w:r>
        <w:rPr>
          <w:rFonts w:ascii="Times New Roman" w:hAnsi="Times New Roman" w:cs="Times New Roman"/>
        </w:rPr>
        <w:t>．存在着霍桑效应</w:t>
      </w:r>
    </w:p>
    <w:p w14:paraId="36B83034" w14:textId="77777777" w:rsidR="00BD3A80" w:rsidRDefault="00000000">
      <w:pPr>
        <w:rPr>
          <w:rFonts w:ascii="Times New Roman" w:hAnsi="Times New Roman" w:cs="Times New Roman"/>
        </w:rPr>
      </w:pPr>
      <w:r>
        <w:rPr>
          <w:rFonts w:ascii="Times New Roman" w:hAnsi="Times New Roman" w:cs="Times New Roman"/>
        </w:rPr>
        <w:t xml:space="preserve">65. </w:t>
      </w:r>
      <w:r>
        <w:rPr>
          <w:rFonts w:ascii="Times New Roman" w:hAnsi="Times New Roman" w:cs="Times New Roman"/>
        </w:rPr>
        <w:t>关于运用控制关键点原理，下列说法是正确的</w:t>
      </w:r>
      <w:r>
        <w:rPr>
          <w:rFonts w:ascii="Times New Roman" w:hAnsi="Times New Roman" w:cs="Times New Roman"/>
        </w:rPr>
        <w:t xml:space="preserve">    (    )</w:t>
      </w:r>
    </w:p>
    <w:p w14:paraId="531E1255" w14:textId="77777777" w:rsidR="00BD3A80" w:rsidRDefault="00000000">
      <w:pPr>
        <w:rPr>
          <w:rFonts w:ascii="Times New Roman" w:hAnsi="Times New Roman" w:cs="Times New Roman"/>
        </w:rPr>
      </w:pPr>
      <w:r>
        <w:rPr>
          <w:rFonts w:ascii="Times New Roman" w:hAnsi="Times New Roman" w:cs="Times New Roman"/>
        </w:rPr>
        <w:t xml:space="preserve">    A</w:t>
      </w:r>
      <w:r>
        <w:rPr>
          <w:rFonts w:ascii="Times New Roman" w:hAnsi="Times New Roman" w:cs="Times New Roman"/>
        </w:rPr>
        <w:t>．这是由于主管人员精力有限</w:t>
      </w:r>
      <w:r>
        <w:rPr>
          <w:rFonts w:ascii="Times New Roman" w:hAnsi="Times New Roman" w:cs="Times New Roman"/>
        </w:rPr>
        <w:t xml:space="preserve">    B</w:t>
      </w:r>
      <w:r>
        <w:rPr>
          <w:rFonts w:ascii="Times New Roman" w:hAnsi="Times New Roman" w:cs="Times New Roman"/>
        </w:rPr>
        <w:t>．主管人要注意各种细节</w:t>
      </w:r>
    </w:p>
    <w:p w14:paraId="43B21FBE" w14:textId="77777777" w:rsidR="00BD3A80" w:rsidRDefault="00000000">
      <w:pPr>
        <w:rPr>
          <w:rFonts w:ascii="Times New Roman" w:hAnsi="Times New Roman" w:cs="Times New Roman"/>
        </w:rPr>
      </w:pPr>
      <w:r>
        <w:rPr>
          <w:rFonts w:ascii="Times New Roman" w:hAnsi="Times New Roman" w:cs="Times New Roman"/>
        </w:rPr>
        <w:t xml:space="preserve">    C</w:t>
      </w:r>
      <w:r>
        <w:rPr>
          <w:rFonts w:ascii="Times New Roman" w:hAnsi="Times New Roman" w:cs="Times New Roman"/>
        </w:rPr>
        <w:t>．主管人员要集中注意主要因素</w:t>
      </w:r>
      <w:r>
        <w:rPr>
          <w:rFonts w:ascii="Times New Roman" w:hAnsi="Times New Roman" w:cs="Times New Roman"/>
        </w:rPr>
        <w:t xml:space="preserve">   D</w:t>
      </w:r>
      <w:r>
        <w:rPr>
          <w:rFonts w:ascii="Times New Roman" w:hAnsi="Times New Roman" w:cs="Times New Roman"/>
        </w:rPr>
        <w:t>．选择关键点是一种艺术</w:t>
      </w:r>
      <w:r>
        <w:rPr>
          <w:rFonts w:ascii="Times New Roman" w:hAnsi="Times New Roman" w:cs="Times New Roman"/>
        </w:rPr>
        <w:t xml:space="preserve">    </w:t>
      </w:r>
    </w:p>
    <w:p w14:paraId="2378A633" w14:textId="77777777" w:rsidR="00BD3A80" w:rsidRDefault="00000000">
      <w:pPr>
        <w:ind w:firstLine="495"/>
        <w:rPr>
          <w:rFonts w:ascii="Times New Roman" w:hAnsi="Times New Roman" w:cs="Times New Roman"/>
        </w:rPr>
      </w:pPr>
      <w:r>
        <w:rPr>
          <w:rFonts w:ascii="Times New Roman" w:hAnsi="Times New Roman" w:cs="Times New Roman"/>
        </w:rPr>
        <w:t>E</w:t>
      </w:r>
      <w:r>
        <w:rPr>
          <w:rFonts w:ascii="Times New Roman" w:hAnsi="Times New Roman" w:cs="Times New Roman"/>
        </w:rPr>
        <w:t>．强调要注意那些需要观察的点</w:t>
      </w:r>
    </w:p>
    <w:p w14:paraId="668CB4C3" w14:textId="77777777" w:rsidR="00BD3A80" w:rsidRDefault="00000000">
      <w:pPr>
        <w:rPr>
          <w:rFonts w:ascii="Times New Roman" w:hAnsi="Times New Roman" w:cs="Times New Roman"/>
        </w:rPr>
      </w:pPr>
      <w:r>
        <w:rPr>
          <w:rFonts w:ascii="Times New Roman" w:hAnsi="Times New Roman" w:cs="Times New Roman"/>
        </w:rPr>
        <w:t>66.E</w:t>
      </w:r>
      <w:r>
        <w:rPr>
          <w:rFonts w:ascii="Times New Roman" w:hAnsi="Times New Roman" w:cs="Times New Roman"/>
        </w:rPr>
        <w:t>公司将其优良资产注入</w:t>
      </w:r>
      <w:r>
        <w:rPr>
          <w:rFonts w:ascii="Times New Roman" w:hAnsi="Times New Roman" w:cs="Times New Roman"/>
        </w:rPr>
        <w:t>F</w:t>
      </w:r>
      <w:r>
        <w:rPr>
          <w:rFonts w:ascii="Times New Roman" w:hAnsi="Times New Roman" w:cs="Times New Roman"/>
        </w:rPr>
        <w:t>公司，</w:t>
      </w:r>
      <w:r>
        <w:rPr>
          <w:rFonts w:ascii="Times New Roman" w:hAnsi="Times New Roman" w:cs="Times New Roman"/>
        </w:rPr>
        <w:t>F</w:t>
      </w:r>
      <w:r>
        <w:rPr>
          <w:rFonts w:ascii="Times New Roman" w:hAnsi="Times New Roman" w:cs="Times New Roman"/>
        </w:rPr>
        <w:t>公司可以选择的支付方式有（</w:t>
      </w:r>
      <w:r>
        <w:rPr>
          <w:rFonts w:ascii="Times New Roman" w:hAnsi="Times New Roman" w:cs="Times New Roman"/>
        </w:rPr>
        <w:t xml:space="preserve">   </w:t>
      </w:r>
      <w:r>
        <w:rPr>
          <w:rFonts w:ascii="Times New Roman" w:hAnsi="Times New Roman" w:cs="Times New Roman"/>
        </w:rPr>
        <w:t>）。</w:t>
      </w:r>
    </w:p>
    <w:p w14:paraId="3EFF8C8F" w14:textId="77777777" w:rsidR="00BD3A80" w:rsidRDefault="00000000">
      <w:pPr>
        <w:ind w:firstLineChars="200" w:firstLine="420"/>
        <w:rPr>
          <w:rFonts w:ascii="Times New Roman" w:hAnsi="Times New Roman" w:cs="Times New Roman"/>
        </w:rPr>
      </w:pPr>
      <w:r>
        <w:rPr>
          <w:rFonts w:ascii="Times New Roman" w:hAnsi="Times New Roman" w:cs="Times New Roman"/>
        </w:rPr>
        <w:t>A.F</w:t>
      </w:r>
      <w:r>
        <w:rPr>
          <w:rFonts w:ascii="Times New Roman" w:hAnsi="Times New Roman" w:cs="Times New Roman"/>
        </w:rPr>
        <w:t>公司的股权</w:t>
      </w:r>
    </w:p>
    <w:p w14:paraId="6CC01D1E" w14:textId="77777777" w:rsidR="00BD3A80" w:rsidRDefault="00000000">
      <w:pPr>
        <w:ind w:firstLineChars="200" w:firstLine="420"/>
        <w:rPr>
          <w:rFonts w:ascii="Times New Roman" w:hAnsi="Times New Roman" w:cs="Times New Roman"/>
        </w:rPr>
      </w:pPr>
      <w:r>
        <w:rPr>
          <w:rFonts w:ascii="Times New Roman" w:hAnsi="Times New Roman" w:cs="Times New Roman"/>
        </w:rPr>
        <w:t>B.F</w:t>
      </w:r>
      <w:r>
        <w:rPr>
          <w:rFonts w:ascii="Times New Roman" w:hAnsi="Times New Roman" w:cs="Times New Roman"/>
        </w:rPr>
        <w:t>公司的资产</w:t>
      </w:r>
    </w:p>
    <w:p w14:paraId="2129F991" w14:textId="77777777" w:rsidR="00BD3A80" w:rsidRDefault="00000000">
      <w:pPr>
        <w:ind w:firstLineChars="200" w:firstLine="420"/>
        <w:rPr>
          <w:rFonts w:ascii="Times New Roman" w:hAnsi="Times New Roman" w:cs="Times New Roman"/>
        </w:rPr>
      </w:pPr>
      <w:r>
        <w:rPr>
          <w:rFonts w:ascii="Times New Roman" w:hAnsi="Times New Roman" w:cs="Times New Roman"/>
        </w:rPr>
        <w:t>C.F</w:t>
      </w:r>
      <w:r>
        <w:rPr>
          <w:rFonts w:ascii="Times New Roman" w:hAnsi="Times New Roman" w:cs="Times New Roman"/>
        </w:rPr>
        <w:t>公司的现金</w:t>
      </w:r>
    </w:p>
    <w:p w14:paraId="6257F848" w14:textId="77777777" w:rsidR="00BD3A80" w:rsidRDefault="00000000">
      <w:pPr>
        <w:ind w:firstLineChars="200" w:firstLine="420"/>
        <w:rPr>
          <w:rFonts w:ascii="Times New Roman" w:hAnsi="Times New Roman" w:cs="Times New Roman"/>
        </w:rPr>
      </w:pPr>
      <w:r>
        <w:rPr>
          <w:rFonts w:ascii="Times New Roman" w:hAnsi="Times New Roman" w:cs="Times New Roman"/>
        </w:rPr>
        <w:t>D.F</w:t>
      </w:r>
      <w:r>
        <w:rPr>
          <w:rFonts w:ascii="Times New Roman" w:hAnsi="Times New Roman" w:cs="Times New Roman"/>
        </w:rPr>
        <w:t>公司的留存收益</w:t>
      </w:r>
    </w:p>
    <w:p w14:paraId="63DCBC5E" w14:textId="77777777" w:rsidR="00BD3A80" w:rsidRDefault="00000000">
      <w:pPr>
        <w:ind w:firstLineChars="200" w:firstLine="420"/>
        <w:rPr>
          <w:rFonts w:ascii="Times New Roman" w:hAnsi="Times New Roman" w:cs="Times New Roman"/>
        </w:rPr>
      </w:pPr>
      <w:r>
        <w:rPr>
          <w:rFonts w:ascii="Times New Roman" w:hAnsi="Times New Roman" w:cs="Times New Roman"/>
        </w:rPr>
        <w:t>E.F</w:t>
      </w:r>
      <w:r>
        <w:rPr>
          <w:rFonts w:ascii="Times New Roman" w:hAnsi="Times New Roman" w:cs="Times New Roman"/>
        </w:rPr>
        <w:t>公司的负债</w:t>
      </w:r>
    </w:p>
    <w:p w14:paraId="263356AA" w14:textId="77777777" w:rsidR="00BD3A80" w:rsidRDefault="00000000">
      <w:pPr>
        <w:rPr>
          <w:rFonts w:ascii="Times New Roman" w:hAnsi="Times New Roman" w:cs="Times New Roman"/>
        </w:rPr>
      </w:pPr>
      <w:r>
        <w:rPr>
          <w:rFonts w:ascii="Times New Roman" w:hAnsi="Times New Roman" w:cs="Times New Roman"/>
        </w:rPr>
        <w:t>67.</w:t>
      </w:r>
      <w:r>
        <w:rPr>
          <w:rFonts w:ascii="Times New Roman" w:hAnsi="Times New Roman" w:cs="Times New Roman"/>
        </w:rPr>
        <w:t>制订生产计划之前，要对企业经营内外环境进行调查研究。调查研究的内容有（</w:t>
      </w:r>
      <w:r>
        <w:rPr>
          <w:rFonts w:ascii="Times New Roman" w:hAnsi="Times New Roman" w:cs="Times New Roman"/>
        </w:rPr>
        <w:t xml:space="preserve">   </w:t>
      </w:r>
      <w:r>
        <w:rPr>
          <w:rFonts w:ascii="Times New Roman" w:hAnsi="Times New Roman" w:cs="Times New Roman"/>
        </w:rPr>
        <w:t>）。</w:t>
      </w:r>
    </w:p>
    <w:p w14:paraId="1A907C8B"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国内外市场信息资料、预测</w:t>
      </w:r>
    </w:p>
    <w:p w14:paraId="3406B098"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上期产品销售量</w:t>
      </w:r>
    </w:p>
    <w:p w14:paraId="7FB197B9"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上期合同执行情况及成品库存量</w:t>
      </w:r>
    </w:p>
    <w:p w14:paraId="5B16929C"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上期计划的完成情况</w:t>
      </w:r>
    </w:p>
    <w:p w14:paraId="0C035500"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产量指标的优选和确定</w:t>
      </w:r>
    </w:p>
    <w:p w14:paraId="76E08ACF" w14:textId="77777777" w:rsidR="00BD3A80" w:rsidRDefault="00000000">
      <w:pPr>
        <w:rPr>
          <w:rFonts w:ascii="Times New Roman" w:hAnsi="Times New Roman" w:cs="Times New Roman"/>
        </w:rPr>
      </w:pPr>
      <w:r>
        <w:rPr>
          <w:rFonts w:ascii="Times New Roman" w:hAnsi="Times New Roman" w:cs="Times New Roman"/>
        </w:rPr>
        <w:t>68.</w:t>
      </w:r>
      <w:r>
        <w:rPr>
          <w:rFonts w:ascii="Times New Roman" w:hAnsi="Times New Roman" w:cs="Times New Roman"/>
        </w:rPr>
        <w:t>一般可以将一个组织划分为</w:t>
      </w:r>
      <w:r>
        <w:rPr>
          <w:rFonts w:ascii="Times New Roman" w:hAnsi="Times New Roman" w:cs="Times New Roman"/>
        </w:rPr>
        <w:t>(    )</w:t>
      </w:r>
      <w:r>
        <w:rPr>
          <w:rFonts w:ascii="Times New Roman" w:hAnsi="Times New Roman" w:cs="Times New Roman"/>
        </w:rPr>
        <w:t>几个层次。</w:t>
      </w:r>
    </w:p>
    <w:p w14:paraId="1F3A0EAD" w14:textId="77777777" w:rsidR="00BD3A80" w:rsidRDefault="00000000">
      <w:pPr>
        <w:rPr>
          <w:rFonts w:ascii="Times New Roman" w:hAnsi="Times New Roman" w:cs="Times New Roman"/>
        </w:rPr>
      </w:pPr>
      <w:r>
        <w:rPr>
          <w:rFonts w:ascii="Times New Roman" w:hAnsi="Times New Roman" w:cs="Times New Roman"/>
        </w:rPr>
        <w:t xml:space="preserve">    A</w:t>
      </w:r>
      <w:r>
        <w:rPr>
          <w:rFonts w:ascii="Times New Roman" w:hAnsi="Times New Roman" w:cs="Times New Roman"/>
        </w:rPr>
        <w:t>．战略规划层</w:t>
      </w:r>
      <w:r>
        <w:rPr>
          <w:rFonts w:ascii="Times New Roman" w:hAnsi="Times New Roman" w:cs="Times New Roman"/>
        </w:rPr>
        <w:t xml:space="preserve">    B</w:t>
      </w:r>
      <w:r>
        <w:rPr>
          <w:rFonts w:ascii="Times New Roman" w:hAnsi="Times New Roman" w:cs="Times New Roman"/>
        </w:rPr>
        <w:t>．上层</w:t>
      </w:r>
      <w:r>
        <w:rPr>
          <w:rFonts w:ascii="Times New Roman" w:hAnsi="Times New Roman" w:cs="Times New Roman"/>
        </w:rPr>
        <w:t xml:space="preserve">    C</w:t>
      </w:r>
      <w:r>
        <w:rPr>
          <w:rFonts w:ascii="Times New Roman" w:hAnsi="Times New Roman" w:cs="Times New Roman"/>
        </w:rPr>
        <w:t>．中层</w:t>
      </w:r>
      <w:r>
        <w:rPr>
          <w:rFonts w:ascii="Times New Roman" w:hAnsi="Times New Roman" w:cs="Times New Roman"/>
        </w:rPr>
        <w:t xml:space="preserve">    D</w:t>
      </w:r>
      <w:r>
        <w:rPr>
          <w:rFonts w:ascii="Times New Roman" w:hAnsi="Times New Roman" w:cs="Times New Roman"/>
        </w:rPr>
        <w:t>．执行层</w:t>
      </w:r>
      <w:r>
        <w:rPr>
          <w:rFonts w:ascii="Times New Roman" w:hAnsi="Times New Roman" w:cs="Times New Roman"/>
        </w:rPr>
        <w:t xml:space="preserve">    E. </w:t>
      </w:r>
      <w:r>
        <w:rPr>
          <w:rFonts w:ascii="Times New Roman" w:hAnsi="Times New Roman" w:cs="Times New Roman"/>
        </w:rPr>
        <w:t>基层</w:t>
      </w:r>
    </w:p>
    <w:p w14:paraId="1151D6D8" w14:textId="77777777" w:rsidR="00BD3A80" w:rsidRDefault="00000000">
      <w:pPr>
        <w:rPr>
          <w:rFonts w:ascii="Times New Roman" w:hAnsi="Times New Roman" w:cs="Times New Roman"/>
        </w:rPr>
      </w:pPr>
      <w:r>
        <w:rPr>
          <w:rFonts w:ascii="Times New Roman" w:hAnsi="Times New Roman" w:cs="Times New Roman"/>
        </w:rPr>
        <w:t>69.</w:t>
      </w:r>
      <w:r>
        <w:rPr>
          <w:rFonts w:ascii="Times New Roman" w:hAnsi="Times New Roman" w:cs="Times New Roman"/>
        </w:rPr>
        <w:t>员工的非经济性薪酬包括（</w:t>
      </w:r>
      <w:r>
        <w:rPr>
          <w:rFonts w:ascii="Times New Roman" w:hAnsi="Times New Roman" w:cs="Times New Roman"/>
        </w:rPr>
        <w:t xml:space="preserve">  </w:t>
      </w:r>
      <w:r>
        <w:rPr>
          <w:rFonts w:ascii="Times New Roman" w:hAnsi="Times New Roman" w:cs="Times New Roman"/>
        </w:rPr>
        <w:t xml:space="preserve">　）。</w:t>
      </w:r>
    </w:p>
    <w:p w14:paraId="0BABE7B3"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工作本身</w:t>
      </w:r>
    </w:p>
    <w:p w14:paraId="5CE47F97"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工作环境</w:t>
      </w:r>
    </w:p>
    <w:p w14:paraId="44FF9B39"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企业文化</w:t>
      </w:r>
    </w:p>
    <w:p w14:paraId="1CF2AB9B"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班车业务</w:t>
      </w:r>
    </w:p>
    <w:p w14:paraId="24AE213E"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带薪休假</w:t>
      </w:r>
    </w:p>
    <w:p w14:paraId="473E0963" w14:textId="77777777" w:rsidR="00BD3A80" w:rsidRDefault="00000000">
      <w:pPr>
        <w:rPr>
          <w:rFonts w:ascii="Times New Roman" w:hAnsi="Times New Roman" w:cs="Times New Roman"/>
        </w:rPr>
      </w:pPr>
      <w:r>
        <w:rPr>
          <w:rFonts w:ascii="Times New Roman" w:hAnsi="Times New Roman" w:cs="Times New Roman"/>
        </w:rPr>
        <w:t>70.</w:t>
      </w:r>
      <w:r>
        <w:rPr>
          <w:rFonts w:ascii="Times New Roman" w:hAnsi="Times New Roman" w:cs="Times New Roman"/>
        </w:rPr>
        <w:t>产品的生命周期包括（</w:t>
      </w:r>
      <w:r>
        <w:rPr>
          <w:rFonts w:ascii="Times New Roman" w:hAnsi="Times New Roman" w:cs="Times New Roman"/>
        </w:rPr>
        <w:t xml:space="preserve">   </w:t>
      </w:r>
      <w:r>
        <w:rPr>
          <w:rFonts w:ascii="Times New Roman" w:hAnsi="Times New Roman" w:cs="Times New Roman"/>
        </w:rPr>
        <w:t>）阶段。</w:t>
      </w:r>
    </w:p>
    <w:p w14:paraId="31FAE7D8" w14:textId="77777777" w:rsidR="00BD3A80" w:rsidRDefault="00000000">
      <w:pPr>
        <w:ind w:firstLineChars="200" w:firstLine="420"/>
        <w:rPr>
          <w:rFonts w:ascii="Times New Roman" w:hAnsi="Times New Roman" w:cs="Times New Roman"/>
        </w:rPr>
      </w:pPr>
      <w:r>
        <w:rPr>
          <w:rFonts w:ascii="Times New Roman" w:hAnsi="Times New Roman" w:cs="Times New Roman"/>
        </w:rPr>
        <w:lastRenderedPageBreak/>
        <w:t>A.</w:t>
      </w:r>
      <w:r>
        <w:rPr>
          <w:rFonts w:ascii="Times New Roman" w:hAnsi="Times New Roman" w:cs="Times New Roman"/>
        </w:rPr>
        <w:t>引入期</w:t>
      </w:r>
    </w:p>
    <w:p w14:paraId="019D0AE3"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成长期</w:t>
      </w:r>
    </w:p>
    <w:p w14:paraId="00B74989"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竞争期</w:t>
      </w:r>
    </w:p>
    <w:p w14:paraId="128CC08D"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成熟期</w:t>
      </w:r>
    </w:p>
    <w:p w14:paraId="3CC38D8A"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衰退期</w:t>
      </w:r>
    </w:p>
    <w:p w14:paraId="3519CE0C" w14:textId="77777777" w:rsidR="00BD3A80" w:rsidRDefault="00000000">
      <w:pPr>
        <w:rPr>
          <w:rFonts w:ascii="Times New Roman" w:hAnsi="Times New Roman" w:cs="Times New Roman"/>
        </w:rPr>
      </w:pPr>
      <w:r>
        <w:rPr>
          <w:rFonts w:ascii="Times New Roman" w:hAnsi="Times New Roman" w:cs="Times New Roman"/>
        </w:rPr>
        <w:t>71.</w:t>
      </w:r>
      <w:r>
        <w:rPr>
          <w:rFonts w:ascii="Times New Roman" w:hAnsi="Times New Roman" w:cs="Times New Roman"/>
        </w:rPr>
        <w:t>企业财务的流动比率过高，可能表明（</w:t>
      </w:r>
      <w:r>
        <w:rPr>
          <w:rFonts w:ascii="Times New Roman" w:hAnsi="Times New Roman" w:cs="Times New Roman"/>
        </w:rPr>
        <w:t xml:space="preserve">   </w:t>
      </w:r>
      <w:r>
        <w:rPr>
          <w:rFonts w:ascii="Times New Roman" w:hAnsi="Times New Roman" w:cs="Times New Roman"/>
        </w:rPr>
        <w:t>）。</w:t>
      </w:r>
    </w:p>
    <w:p w14:paraId="3A027B86"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企业的流动资产占用较多</w:t>
      </w:r>
    </w:p>
    <w:p w14:paraId="0C49A35E"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应收账款占用过多</w:t>
      </w:r>
    </w:p>
    <w:p w14:paraId="000CFEE8"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难以如期偿还债务</w:t>
      </w:r>
    </w:p>
    <w:p w14:paraId="0D9BAEC6"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拥有过分充裕的现金</w:t>
      </w:r>
    </w:p>
    <w:p w14:paraId="288CA704"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变现能力很强</w:t>
      </w:r>
    </w:p>
    <w:p w14:paraId="36F017B8" w14:textId="77777777" w:rsidR="00BD3A80" w:rsidRDefault="00000000">
      <w:pPr>
        <w:rPr>
          <w:rFonts w:ascii="Times New Roman" w:hAnsi="Times New Roman" w:cs="Times New Roman"/>
        </w:rPr>
      </w:pPr>
      <w:r>
        <w:rPr>
          <w:rFonts w:ascii="Times New Roman" w:hAnsi="Times New Roman" w:cs="Times New Roman"/>
        </w:rPr>
        <w:t>72.</w:t>
      </w:r>
      <w:r>
        <w:rPr>
          <w:rFonts w:ascii="Times New Roman" w:hAnsi="Times New Roman" w:cs="Times New Roman"/>
        </w:rPr>
        <w:t>根据我国公司法，可以成为法人股东的有（</w:t>
      </w:r>
      <w:r>
        <w:rPr>
          <w:rFonts w:ascii="Times New Roman" w:hAnsi="Times New Roman" w:cs="Times New Roman"/>
        </w:rPr>
        <w:t xml:space="preserve">   </w:t>
      </w:r>
      <w:r>
        <w:rPr>
          <w:rFonts w:ascii="Times New Roman" w:hAnsi="Times New Roman" w:cs="Times New Roman"/>
        </w:rPr>
        <w:t>）。</w:t>
      </w:r>
    </w:p>
    <w:p w14:paraId="33CAB840"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自然人</w:t>
      </w:r>
    </w:p>
    <w:p w14:paraId="030B30E4"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社团法人</w:t>
      </w:r>
    </w:p>
    <w:p w14:paraId="5F5F52CC"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企业法人</w:t>
      </w:r>
    </w:p>
    <w:p w14:paraId="66F85040"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投资基金组织</w:t>
      </w:r>
    </w:p>
    <w:p w14:paraId="5F2B868F"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代表国家进行投资的机构</w:t>
      </w:r>
    </w:p>
    <w:p w14:paraId="23D5F797" w14:textId="77777777" w:rsidR="00BD3A80" w:rsidRDefault="00000000">
      <w:pPr>
        <w:rPr>
          <w:rFonts w:ascii="Times New Roman" w:hAnsi="Times New Roman" w:cs="Times New Roman"/>
        </w:rPr>
      </w:pPr>
      <w:r>
        <w:rPr>
          <w:rFonts w:ascii="Times New Roman" w:hAnsi="Times New Roman" w:cs="Times New Roman"/>
        </w:rPr>
        <w:t>73.</w:t>
      </w:r>
      <w:r>
        <w:rPr>
          <w:rFonts w:ascii="Times New Roman" w:hAnsi="Times New Roman" w:cs="Times New Roman"/>
        </w:rPr>
        <w:t>根据股票供求双方在价格决定中的作用，可将新股发行方式分为（</w:t>
      </w:r>
      <w:r>
        <w:rPr>
          <w:rFonts w:ascii="Times New Roman" w:hAnsi="Times New Roman" w:cs="Times New Roman"/>
        </w:rPr>
        <w:t xml:space="preserve">   </w:t>
      </w:r>
      <w:r>
        <w:rPr>
          <w:rFonts w:ascii="Times New Roman" w:hAnsi="Times New Roman" w:cs="Times New Roman"/>
        </w:rPr>
        <w:t>）。</w:t>
      </w:r>
    </w:p>
    <w:p w14:paraId="628814F3"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薄记方式</w:t>
      </w:r>
    </w:p>
    <w:p w14:paraId="199897DB"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竞价方式</w:t>
      </w:r>
    </w:p>
    <w:p w14:paraId="0E065D6A"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固定价格方式</w:t>
      </w:r>
    </w:p>
    <w:p w14:paraId="253A6F78"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混合方式</w:t>
      </w:r>
    </w:p>
    <w:p w14:paraId="4DD31EC4"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浮动价格方式</w:t>
      </w:r>
    </w:p>
    <w:p w14:paraId="37502CAE" w14:textId="77777777" w:rsidR="00BD3A80" w:rsidRDefault="00000000">
      <w:pPr>
        <w:rPr>
          <w:rFonts w:ascii="Times New Roman" w:hAnsi="Times New Roman" w:cs="Times New Roman"/>
        </w:rPr>
      </w:pPr>
      <w:r>
        <w:rPr>
          <w:rFonts w:ascii="Times New Roman" w:hAnsi="Times New Roman" w:cs="Times New Roman"/>
        </w:rPr>
        <w:t>74.</w:t>
      </w:r>
      <w:r>
        <w:rPr>
          <w:rFonts w:ascii="Times New Roman" w:hAnsi="Times New Roman" w:cs="Times New Roman"/>
        </w:rPr>
        <w:t>企业联盟作为企业外部技术创新组织的一种模式，其特点有（</w:t>
      </w:r>
      <w:r>
        <w:rPr>
          <w:rFonts w:ascii="Times New Roman" w:hAnsi="Times New Roman" w:cs="Times New Roman"/>
        </w:rPr>
        <w:t xml:space="preserve">   </w:t>
      </w:r>
      <w:r>
        <w:rPr>
          <w:rFonts w:ascii="Times New Roman" w:hAnsi="Times New Roman" w:cs="Times New Roman"/>
        </w:rPr>
        <w:t>）。</w:t>
      </w:r>
    </w:p>
    <w:p w14:paraId="19CEE322"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组织的刚性</w:t>
      </w:r>
    </w:p>
    <w:p w14:paraId="30EC539D"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结构的扁平性</w:t>
      </w:r>
    </w:p>
    <w:p w14:paraId="755073B7"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组织的柔性</w:t>
      </w:r>
    </w:p>
    <w:p w14:paraId="2A7430D6"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联盟的永久性</w:t>
      </w:r>
    </w:p>
    <w:p w14:paraId="4682573C"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连接的虚拟性</w:t>
      </w:r>
    </w:p>
    <w:p w14:paraId="11597C4E" w14:textId="77777777" w:rsidR="00BD3A80" w:rsidRDefault="00000000">
      <w:pPr>
        <w:rPr>
          <w:rFonts w:ascii="Times New Roman" w:hAnsi="Times New Roman" w:cs="Times New Roman"/>
        </w:rPr>
      </w:pPr>
      <w:r>
        <w:rPr>
          <w:rFonts w:ascii="Times New Roman" w:hAnsi="Times New Roman" w:cs="Times New Roman"/>
        </w:rPr>
        <w:t>75.</w:t>
      </w:r>
      <w:r>
        <w:rPr>
          <w:rFonts w:ascii="Times New Roman" w:hAnsi="Times New Roman" w:cs="Times New Roman"/>
        </w:rPr>
        <w:t>知识产权的特征主要有（</w:t>
      </w:r>
      <w:r>
        <w:rPr>
          <w:rFonts w:ascii="Times New Roman" w:hAnsi="Times New Roman" w:cs="Times New Roman"/>
        </w:rPr>
        <w:t xml:space="preserve">   </w:t>
      </w:r>
      <w:r>
        <w:rPr>
          <w:rFonts w:ascii="Times New Roman" w:hAnsi="Times New Roman" w:cs="Times New Roman"/>
        </w:rPr>
        <w:t>）。</w:t>
      </w:r>
    </w:p>
    <w:p w14:paraId="31027834"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专有性</w:t>
      </w:r>
    </w:p>
    <w:p w14:paraId="46CA41C0"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永久性</w:t>
      </w:r>
    </w:p>
    <w:p w14:paraId="58493AF0"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地域性</w:t>
      </w:r>
    </w:p>
    <w:p w14:paraId="0C670160"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知识产权的获得需要法定的程序</w:t>
      </w:r>
    </w:p>
    <w:p w14:paraId="66AC80D6"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知识产权主体权利具有财产和人身双重权利</w:t>
      </w:r>
    </w:p>
    <w:p w14:paraId="02D77E18" w14:textId="77777777" w:rsidR="00BD3A80" w:rsidRDefault="00000000">
      <w:pPr>
        <w:rPr>
          <w:rFonts w:ascii="Times New Roman" w:hAnsi="Times New Roman" w:cs="Times New Roman"/>
        </w:rPr>
      </w:pPr>
      <w:r>
        <w:rPr>
          <w:rFonts w:ascii="Times New Roman" w:hAnsi="Times New Roman" w:cs="Times New Roman"/>
        </w:rPr>
        <w:t>76.</w:t>
      </w:r>
      <w:r>
        <w:rPr>
          <w:rFonts w:ascii="Times New Roman" w:hAnsi="Times New Roman" w:cs="Times New Roman"/>
        </w:rPr>
        <w:t>决定价格总水平变动的主要因素有（</w:t>
      </w:r>
      <w:r>
        <w:rPr>
          <w:rFonts w:ascii="Times New Roman" w:hAnsi="Times New Roman" w:cs="Times New Roman"/>
        </w:rPr>
        <w:t xml:space="preserve">   </w:t>
      </w:r>
      <w:r>
        <w:rPr>
          <w:rFonts w:ascii="Times New Roman" w:hAnsi="Times New Roman" w:cs="Times New Roman"/>
        </w:rPr>
        <w:t>）。</w:t>
      </w:r>
    </w:p>
    <w:p w14:paraId="200D04DC"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总产出</w:t>
      </w:r>
    </w:p>
    <w:p w14:paraId="2E8030DC"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货币流通速度</w:t>
      </w:r>
    </w:p>
    <w:p w14:paraId="06DF369A"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总需求和总供给</w:t>
      </w:r>
    </w:p>
    <w:p w14:paraId="3C3E5AC8"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货币供给量</w:t>
      </w:r>
    </w:p>
    <w:p w14:paraId="3F2D8445"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产业结构</w:t>
      </w:r>
    </w:p>
    <w:p w14:paraId="50382E32" w14:textId="77777777" w:rsidR="00BD3A80" w:rsidRDefault="00000000">
      <w:pPr>
        <w:rPr>
          <w:rFonts w:ascii="Times New Roman" w:hAnsi="Times New Roman" w:cs="Times New Roman"/>
        </w:rPr>
      </w:pPr>
      <w:r>
        <w:rPr>
          <w:rFonts w:ascii="Times New Roman" w:hAnsi="Times New Roman" w:cs="Times New Roman"/>
        </w:rPr>
        <w:t>77.</w:t>
      </w:r>
      <w:r>
        <w:rPr>
          <w:rFonts w:ascii="Times New Roman" w:hAnsi="Times New Roman" w:cs="Times New Roman"/>
        </w:rPr>
        <w:t>根据《中华人民共和国物权法》，下列财产中，必须进行抵押登记后其抵押权才发生法律效力的有（</w:t>
      </w:r>
      <w:r>
        <w:rPr>
          <w:rFonts w:ascii="Times New Roman" w:hAnsi="Times New Roman" w:cs="Times New Roman"/>
        </w:rPr>
        <w:t xml:space="preserve">   </w:t>
      </w:r>
      <w:r>
        <w:rPr>
          <w:rFonts w:ascii="Times New Roman" w:hAnsi="Times New Roman" w:cs="Times New Roman"/>
        </w:rPr>
        <w:t>）。</w:t>
      </w:r>
    </w:p>
    <w:p w14:paraId="165119EB"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房屋</w:t>
      </w:r>
    </w:p>
    <w:p w14:paraId="405C1979" w14:textId="77777777" w:rsidR="00BD3A80" w:rsidRDefault="00000000">
      <w:pPr>
        <w:ind w:firstLineChars="200" w:firstLine="420"/>
        <w:rPr>
          <w:rFonts w:ascii="Times New Roman" w:hAnsi="Times New Roman" w:cs="Times New Roman"/>
        </w:rPr>
      </w:pPr>
      <w:r>
        <w:rPr>
          <w:rFonts w:ascii="Times New Roman" w:hAnsi="Times New Roman" w:cs="Times New Roman"/>
        </w:rPr>
        <w:lastRenderedPageBreak/>
        <w:t>B.</w:t>
      </w:r>
      <w:r>
        <w:rPr>
          <w:rFonts w:ascii="Times New Roman" w:hAnsi="Times New Roman" w:cs="Times New Roman"/>
        </w:rPr>
        <w:t>建设用地使用权</w:t>
      </w:r>
    </w:p>
    <w:p w14:paraId="284A0D47"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正在建造的船舶</w:t>
      </w:r>
    </w:p>
    <w:p w14:paraId="3BEC19DC"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交通运输工具</w:t>
      </w:r>
    </w:p>
    <w:p w14:paraId="6BA8E82F"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正在建造的建筑物</w:t>
      </w:r>
    </w:p>
    <w:p w14:paraId="49E0360E" w14:textId="77777777" w:rsidR="00BD3A80" w:rsidRDefault="00000000">
      <w:pPr>
        <w:rPr>
          <w:rFonts w:ascii="Times New Roman" w:hAnsi="Times New Roman" w:cs="Times New Roman"/>
        </w:rPr>
      </w:pPr>
      <w:r>
        <w:rPr>
          <w:rFonts w:ascii="Times New Roman" w:hAnsi="Times New Roman" w:cs="Times New Roman"/>
        </w:rPr>
        <w:t>78.</w:t>
      </w:r>
      <w:r>
        <w:rPr>
          <w:rFonts w:ascii="Times New Roman" w:hAnsi="Times New Roman" w:cs="Times New Roman"/>
        </w:rPr>
        <w:t>有权提议召开股份有限公司董事会临时会议的人员有</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p>
    <w:p w14:paraId="39868EFA"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代表</w:t>
      </w:r>
      <w:r>
        <w:rPr>
          <w:rFonts w:ascii="Times New Roman" w:hAnsi="Times New Roman" w:cs="Times New Roman"/>
        </w:rPr>
        <w:t>1/10</w:t>
      </w:r>
      <w:r>
        <w:rPr>
          <w:rFonts w:ascii="Times New Roman" w:hAnsi="Times New Roman" w:cs="Times New Roman"/>
        </w:rPr>
        <w:t>以上表决权的股东</w:t>
      </w:r>
    </w:p>
    <w:p w14:paraId="7A27E921"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代表</w:t>
      </w:r>
      <w:r>
        <w:rPr>
          <w:rFonts w:ascii="Times New Roman" w:hAnsi="Times New Roman" w:cs="Times New Roman"/>
        </w:rPr>
        <w:t>1/8</w:t>
      </w:r>
      <w:r>
        <w:rPr>
          <w:rFonts w:ascii="Times New Roman" w:hAnsi="Times New Roman" w:cs="Times New Roman"/>
        </w:rPr>
        <w:t>以上表决权的股东</w:t>
      </w:r>
    </w:p>
    <w:p w14:paraId="68278ECC" w14:textId="77777777" w:rsidR="00BD3A80" w:rsidRDefault="00000000">
      <w:pPr>
        <w:ind w:firstLineChars="200" w:firstLine="420"/>
        <w:rPr>
          <w:rFonts w:ascii="Times New Roman" w:hAnsi="Times New Roman" w:cs="Times New Roman"/>
        </w:rPr>
      </w:pPr>
      <w:r>
        <w:rPr>
          <w:rFonts w:ascii="Times New Roman" w:hAnsi="Times New Roman" w:cs="Times New Roman"/>
        </w:rPr>
        <w:t>C.1/4</w:t>
      </w:r>
      <w:r>
        <w:rPr>
          <w:rFonts w:ascii="Times New Roman" w:hAnsi="Times New Roman" w:cs="Times New Roman"/>
        </w:rPr>
        <w:t>以上的董事</w:t>
      </w:r>
    </w:p>
    <w:p w14:paraId="509E1308" w14:textId="77777777" w:rsidR="00BD3A80" w:rsidRDefault="00000000">
      <w:pPr>
        <w:ind w:firstLineChars="200" w:firstLine="420"/>
        <w:rPr>
          <w:rFonts w:ascii="Times New Roman" w:hAnsi="Times New Roman" w:cs="Times New Roman"/>
        </w:rPr>
      </w:pPr>
      <w:r>
        <w:rPr>
          <w:rFonts w:ascii="Times New Roman" w:hAnsi="Times New Roman" w:cs="Times New Roman"/>
        </w:rPr>
        <w:t>D.1/3</w:t>
      </w:r>
      <w:r>
        <w:rPr>
          <w:rFonts w:ascii="Times New Roman" w:hAnsi="Times New Roman" w:cs="Times New Roman"/>
        </w:rPr>
        <w:t>以上的董事</w:t>
      </w:r>
    </w:p>
    <w:p w14:paraId="5B4CFB76"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监事会</w:t>
      </w:r>
    </w:p>
    <w:p w14:paraId="3357CABD" w14:textId="77777777" w:rsidR="00BD3A80" w:rsidRDefault="00000000">
      <w:pPr>
        <w:rPr>
          <w:rFonts w:ascii="Times New Roman" w:hAnsi="Times New Roman" w:cs="Times New Roman"/>
        </w:rPr>
      </w:pPr>
      <w:r>
        <w:rPr>
          <w:rFonts w:ascii="Times New Roman" w:hAnsi="Times New Roman" w:cs="Times New Roman"/>
        </w:rPr>
        <w:t>79.</w:t>
      </w:r>
      <w:r>
        <w:rPr>
          <w:rFonts w:ascii="Times New Roman" w:hAnsi="Times New Roman" w:cs="Times New Roman"/>
        </w:rPr>
        <w:t>合同具有的法律特征有</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w:t>
      </w:r>
    </w:p>
    <w:p w14:paraId="4A098B94"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合同当事人的法律地位平等</w:t>
      </w:r>
    </w:p>
    <w:p w14:paraId="6B3C7B37"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合同是关于民事权利义务关系的协议</w:t>
      </w:r>
    </w:p>
    <w:p w14:paraId="0A4FCDA4"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合同是双方或多方的民事法律行为</w:t>
      </w:r>
    </w:p>
    <w:p w14:paraId="3290CC58"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合同也适用于调整婚姻、收养等有关身份关系的内容</w:t>
      </w:r>
    </w:p>
    <w:p w14:paraId="77FC158C"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合同是在当事人自愿基础上进行的民事法律行为</w:t>
      </w:r>
    </w:p>
    <w:p w14:paraId="1CD383F0" w14:textId="77777777" w:rsidR="00BD3A80" w:rsidRDefault="00000000">
      <w:pPr>
        <w:rPr>
          <w:rFonts w:ascii="Times New Roman" w:hAnsi="Times New Roman" w:cs="Times New Roman"/>
        </w:rPr>
      </w:pPr>
      <w:r>
        <w:rPr>
          <w:rFonts w:ascii="Times New Roman" w:hAnsi="Times New Roman" w:cs="Times New Roman"/>
        </w:rPr>
        <w:t>80.</w:t>
      </w:r>
      <w:r>
        <w:rPr>
          <w:rFonts w:ascii="Times New Roman" w:hAnsi="Times New Roman" w:cs="Times New Roman"/>
        </w:rPr>
        <w:t xml:space="preserve">关于内部招聘和外部招聘优缺点的说法，正确的是（　</w:t>
      </w:r>
      <w:r>
        <w:rPr>
          <w:rFonts w:ascii="Times New Roman" w:hAnsi="Times New Roman" w:cs="Times New Roman"/>
        </w:rPr>
        <w:t xml:space="preserve">  </w:t>
      </w:r>
      <w:r>
        <w:rPr>
          <w:rFonts w:ascii="Times New Roman" w:hAnsi="Times New Roman" w:cs="Times New Roman"/>
        </w:rPr>
        <w:t>）。</w:t>
      </w:r>
    </w:p>
    <w:p w14:paraId="79794D33" w14:textId="77777777" w:rsidR="00BD3A80"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内部招聘可以提高员工对企业的忠诚度</w:t>
      </w:r>
    </w:p>
    <w:p w14:paraId="3D939484" w14:textId="77777777" w:rsidR="00BD3A80"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内部招聘容易导致</w:t>
      </w:r>
      <w:r>
        <w:rPr>
          <w:rFonts w:ascii="Times New Roman" w:hAnsi="Times New Roman" w:cs="Times New Roman"/>
        </w:rPr>
        <w:t>“</w:t>
      </w:r>
      <w:r>
        <w:rPr>
          <w:rFonts w:ascii="Times New Roman" w:hAnsi="Times New Roman" w:cs="Times New Roman"/>
        </w:rPr>
        <w:t>近样繁殖</w:t>
      </w:r>
      <w:r>
        <w:rPr>
          <w:rFonts w:ascii="Times New Roman" w:hAnsi="Times New Roman" w:cs="Times New Roman"/>
        </w:rPr>
        <w:t>”</w:t>
      </w:r>
    </w:p>
    <w:p w14:paraId="61B55083" w14:textId="77777777" w:rsidR="00BD3A80"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内部招聘可以减少招聘的宣传费用和差旅费用</w:t>
      </w:r>
    </w:p>
    <w:p w14:paraId="03DE9327" w14:textId="77777777" w:rsidR="00BD3A80"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外部招聘能为企业带来新的思想和理念</w:t>
      </w:r>
    </w:p>
    <w:p w14:paraId="0CBFDF51" w14:textId="77777777" w:rsidR="00BD3A80"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外部招聘容易导致内部部门之间或员工之间的矛盾</w:t>
      </w:r>
    </w:p>
    <w:p w14:paraId="37E6D6FB" w14:textId="77777777" w:rsidR="00BD3A80" w:rsidRDefault="00BD3A80">
      <w:pPr>
        <w:rPr>
          <w:rFonts w:ascii="Times New Roman" w:hAnsi="Times New Roman" w:cs="Times New Roman"/>
        </w:rPr>
      </w:pPr>
    </w:p>
    <w:sectPr w:rsidR="00BD3A8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60A73" w14:textId="77777777" w:rsidR="00476D88" w:rsidRDefault="00476D88">
      <w:r>
        <w:separator/>
      </w:r>
    </w:p>
  </w:endnote>
  <w:endnote w:type="continuationSeparator" w:id="0">
    <w:p w14:paraId="6987F83E" w14:textId="77777777" w:rsidR="00476D88" w:rsidRDefault="00476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3207F" w14:textId="77777777" w:rsidR="00BD3A80" w:rsidRDefault="00000000">
    <w:pPr>
      <w:pStyle w:val="a3"/>
    </w:pPr>
    <w:r>
      <w:rPr>
        <w:noProof/>
      </w:rPr>
      <mc:AlternateContent>
        <mc:Choice Requires="wps">
          <w:drawing>
            <wp:anchor distT="0" distB="0" distL="114300" distR="114300" simplePos="0" relativeHeight="251659264" behindDoc="0" locked="0" layoutInCell="1" allowOverlap="1" wp14:anchorId="6CA6ED18" wp14:editId="5AE29FD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1BBBB9" w14:textId="77777777" w:rsidR="00BD3A80" w:rsidRDefault="00000000">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CA6ED1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31BBBB9" w14:textId="77777777" w:rsidR="00BD3A80" w:rsidRDefault="00000000">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BA108" w14:textId="77777777" w:rsidR="00476D88" w:rsidRDefault="00476D88">
      <w:r>
        <w:separator/>
      </w:r>
    </w:p>
  </w:footnote>
  <w:footnote w:type="continuationSeparator" w:id="0">
    <w:p w14:paraId="54169DBF" w14:textId="77777777" w:rsidR="00476D88" w:rsidRDefault="00476D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RmNmFiMDRlNmU4NTYwNDQ4MTExYTI1Y2I4NzVlZTEifQ=="/>
  </w:docVars>
  <w:rsids>
    <w:rsidRoot w:val="507449FD"/>
    <w:rsid w:val="00476D88"/>
    <w:rsid w:val="004D1449"/>
    <w:rsid w:val="00BD3A80"/>
    <w:rsid w:val="0159773B"/>
    <w:rsid w:val="01D16B04"/>
    <w:rsid w:val="022D1F39"/>
    <w:rsid w:val="048D2EE5"/>
    <w:rsid w:val="06F12F6B"/>
    <w:rsid w:val="08032E4F"/>
    <w:rsid w:val="0C7F3DD9"/>
    <w:rsid w:val="0EF51235"/>
    <w:rsid w:val="0EFC5ED3"/>
    <w:rsid w:val="0FD81841"/>
    <w:rsid w:val="10EB319F"/>
    <w:rsid w:val="15246826"/>
    <w:rsid w:val="17476CD8"/>
    <w:rsid w:val="17A356DC"/>
    <w:rsid w:val="181F41C8"/>
    <w:rsid w:val="19F73F40"/>
    <w:rsid w:val="1A3B6F46"/>
    <w:rsid w:val="1BE978A9"/>
    <w:rsid w:val="1C8A7B40"/>
    <w:rsid w:val="1D2456E9"/>
    <w:rsid w:val="1F360B6B"/>
    <w:rsid w:val="20E31CF7"/>
    <w:rsid w:val="23BB0D6A"/>
    <w:rsid w:val="25F2133A"/>
    <w:rsid w:val="279B0CEC"/>
    <w:rsid w:val="2AA60B38"/>
    <w:rsid w:val="31693F21"/>
    <w:rsid w:val="31BD7C63"/>
    <w:rsid w:val="32C002FF"/>
    <w:rsid w:val="32F41330"/>
    <w:rsid w:val="32F6690D"/>
    <w:rsid w:val="3479688B"/>
    <w:rsid w:val="34D71B46"/>
    <w:rsid w:val="35AF2244"/>
    <w:rsid w:val="36531856"/>
    <w:rsid w:val="390940F6"/>
    <w:rsid w:val="3D8A3E2D"/>
    <w:rsid w:val="3F426D6C"/>
    <w:rsid w:val="405A0B36"/>
    <w:rsid w:val="416256DB"/>
    <w:rsid w:val="41AC3AFE"/>
    <w:rsid w:val="46DD746B"/>
    <w:rsid w:val="4C0415AB"/>
    <w:rsid w:val="507449FD"/>
    <w:rsid w:val="50CC2071"/>
    <w:rsid w:val="50F60974"/>
    <w:rsid w:val="51717E05"/>
    <w:rsid w:val="5326515D"/>
    <w:rsid w:val="54F97184"/>
    <w:rsid w:val="55B91E8E"/>
    <w:rsid w:val="55E8787B"/>
    <w:rsid w:val="56F61A60"/>
    <w:rsid w:val="5729767C"/>
    <w:rsid w:val="59FF30AB"/>
    <w:rsid w:val="5C3860F9"/>
    <w:rsid w:val="5C7B120D"/>
    <w:rsid w:val="5F75197E"/>
    <w:rsid w:val="5FF11859"/>
    <w:rsid w:val="617A3873"/>
    <w:rsid w:val="61C75797"/>
    <w:rsid w:val="62AD7FE5"/>
    <w:rsid w:val="62FB67A0"/>
    <w:rsid w:val="659D12AE"/>
    <w:rsid w:val="675431FD"/>
    <w:rsid w:val="69DF238D"/>
    <w:rsid w:val="6A64062F"/>
    <w:rsid w:val="6A7D1649"/>
    <w:rsid w:val="6A9975F5"/>
    <w:rsid w:val="6CEC0622"/>
    <w:rsid w:val="70395C50"/>
    <w:rsid w:val="721A2732"/>
    <w:rsid w:val="727608D5"/>
    <w:rsid w:val="763F634C"/>
    <w:rsid w:val="765E2ED4"/>
    <w:rsid w:val="766D1F0B"/>
    <w:rsid w:val="7E2B6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48AEC7"/>
  <w15:docId w15:val="{272C3EC9-C1C3-42D2-83E2-D05FDDFBE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1236</Words>
  <Characters>7051</Characters>
  <Application>Microsoft Office Word</Application>
  <DocSecurity>0</DocSecurity>
  <Lines>58</Lines>
  <Paragraphs>16</Paragraphs>
  <ScaleCrop>false</ScaleCrop>
  <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姿 黎</cp:lastModifiedBy>
  <cp:revision>2</cp:revision>
  <dcterms:created xsi:type="dcterms:W3CDTF">2023-12-29T01:24:00Z</dcterms:created>
  <dcterms:modified xsi:type="dcterms:W3CDTF">2023-12-29T01:24:00Z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F7D7FEE51F9F4248B1A3D8EA96DB7DA9_13</vt:lpwstr>
  </property>
</Properties>
</file>