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E1" w:rsidRDefault="009478B7" w:rsidP="009478B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工商管理学院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马克思主义</w:t>
      </w:r>
      <w:r>
        <w:rPr>
          <w:rFonts w:hint="eastAsia"/>
          <w:sz w:val="28"/>
          <w:szCs w:val="28"/>
        </w:rPr>
        <w:t>研究生综合测评发表文章加分办法</w:t>
      </w:r>
    </w:p>
    <w:p w:rsidR="001360E1" w:rsidRDefault="001360E1">
      <w:pPr>
        <w:ind w:firstLineChars="400" w:firstLine="1120"/>
        <w:rPr>
          <w:sz w:val="28"/>
          <w:szCs w:val="28"/>
        </w:rPr>
      </w:pP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根据学校研究生综合测评办法，结合我院具体情况，制定如下论文加分办法：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（一）论文总计有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名作者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、论文作者的形式为“学生</w:t>
      </w:r>
      <w:r>
        <w:rPr>
          <w:rFonts w:ascii="宋体" w:eastAsia="宋体" w:hAnsi="宋体" w:cs="宋体" w:hint="eastAsia"/>
          <w:sz w:val="24"/>
        </w:rPr>
        <w:t>1+</w:t>
      </w:r>
      <w:r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”：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名同学依次按照</w:t>
      </w:r>
      <w:r>
        <w:rPr>
          <w:rFonts w:ascii="宋体" w:eastAsia="宋体" w:hAnsi="宋体" w:cs="宋体" w:hint="eastAsia"/>
          <w:sz w:val="24"/>
        </w:rPr>
        <w:t>60%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的比例加分；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、论文作者的形式为“学生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学生导师”：学生加全部文章的对应分数；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、论文作者的形式为“导师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学生”：学生加总分数的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。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（二）论文总计有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名作者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、论文作者的形式为“学生</w:t>
      </w:r>
      <w:r>
        <w:rPr>
          <w:rFonts w:ascii="宋体" w:eastAsia="宋体" w:hAnsi="宋体" w:cs="宋体" w:hint="eastAsia"/>
          <w:sz w:val="24"/>
        </w:rPr>
        <w:t>1+</w:t>
      </w:r>
      <w:r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2+</w:t>
      </w:r>
      <w:r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”：三名同学依次按照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25%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25%</w:t>
      </w:r>
      <w:r>
        <w:rPr>
          <w:rFonts w:ascii="宋体" w:eastAsia="宋体" w:hAnsi="宋体" w:cs="宋体" w:hint="eastAsia"/>
          <w:sz w:val="24"/>
        </w:rPr>
        <w:t>的比例加分；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、论文作者的形式为“导师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1+</w:t>
      </w:r>
      <w:r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”：老师的成果占</w:t>
      </w:r>
      <w:r>
        <w:rPr>
          <w:rFonts w:ascii="宋体" w:eastAsia="宋体" w:hAnsi="宋体" w:cs="宋体" w:hint="eastAsia"/>
          <w:sz w:val="24"/>
        </w:rPr>
        <w:t>20%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名学生依次按照</w:t>
      </w:r>
      <w:r>
        <w:rPr>
          <w:rFonts w:ascii="宋体" w:eastAsia="宋体" w:hAnsi="宋体" w:cs="宋体" w:hint="eastAsia"/>
          <w:sz w:val="24"/>
        </w:rPr>
        <w:t>60%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的比例分享剩余的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成果；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、论文作者的形式为“学生</w:t>
      </w:r>
      <w:r>
        <w:rPr>
          <w:rFonts w:ascii="宋体" w:eastAsia="宋体" w:hAnsi="宋体" w:cs="宋体" w:hint="eastAsia"/>
          <w:sz w:val="24"/>
        </w:rPr>
        <w:t>1+</w:t>
      </w:r>
      <w:r>
        <w:rPr>
          <w:rFonts w:ascii="宋体" w:eastAsia="宋体" w:hAnsi="宋体" w:cs="宋体" w:hint="eastAsia"/>
          <w:sz w:val="24"/>
        </w:rPr>
        <w:t>导师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”：视导师未实际参与，两名同学依次按</w:t>
      </w:r>
      <w:r>
        <w:rPr>
          <w:rFonts w:ascii="宋体" w:eastAsia="宋体" w:hAnsi="宋体" w:cs="宋体" w:hint="eastAsia"/>
          <w:sz w:val="24"/>
        </w:rPr>
        <w:t>60%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的比例加分。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（三）论文总计有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名作者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、若作者均为学生，第一作者分享加分额度的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，其他作者平均分享剩余的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、若作者中含有导师，分两种情况处理：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）若导师为第一作者，学生只能分享加分额度的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，然后依次按照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25%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25%</w:t>
      </w:r>
      <w:r>
        <w:rPr>
          <w:rFonts w:ascii="宋体" w:eastAsia="宋体" w:hAnsi="宋体" w:cs="宋体" w:hint="eastAsia"/>
          <w:sz w:val="24"/>
        </w:rPr>
        <w:t>的比例加分；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）若导师为非第一作者，视导</w:t>
      </w:r>
      <w:r>
        <w:rPr>
          <w:rFonts w:ascii="宋体" w:eastAsia="宋体" w:hAnsi="宋体" w:cs="宋体" w:hint="eastAsia"/>
          <w:sz w:val="24"/>
        </w:rPr>
        <w:t>师未实际参加，剩下的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名同学依次按照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25%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25%</w:t>
      </w:r>
      <w:r>
        <w:rPr>
          <w:rFonts w:ascii="宋体" w:eastAsia="宋体" w:hAnsi="宋体" w:cs="宋体" w:hint="eastAsia"/>
          <w:sz w:val="24"/>
        </w:rPr>
        <w:t>的比例加分；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（四）论文总计有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名作者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、若作者均为学生：第一作者分享加分额度的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，其他作者平均分享剩余的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、若作者中含有导师，分两种情况处理：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）若导师为第一作者，学生只能分享扣除导师成果的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，第二作者分享剩余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的一半，剩余的同学平均分享剩余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的另一半；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）若导师为非第一作者，视导师未实际参加，第一作者按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的比例加分，剩余作者平均分享剩下的</w:t>
      </w:r>
      <w:r>
        <w:rPr>
          <w:rFonts w:ascii="宋体" w:eastAsia="宋体" w:hAnsi="宋体" w:cs="宋体" w:hint="eastAsia"/>
          <w:sz w:val="24"/>
        </w:rPr>
        <w:t>50%</w:t>
      </w:r>
      <w:r>
        <w:rPr>
          <w:rFonts w:ascii="宋体" w:eastAsia="宋体" w:hAnsi="宋体" w:cs="宋体" w:hint="eastAsia"/>
          <w:sz w:val="24"/>
        </w:rPr>
        <w:t>的成果。</w:t>
      </w:r>
    </w:p>
    <w:p w:rsidR="001360E1" w:rsidRDefault="009478B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（五）论文总计有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名及以上作者</w:t>
      </w:r>
    </w:p>
    <w:p w:rsidR="001360E1" w:rsidRDefault="009478B7">
      <w:pPr>
        <w:ind w:firstLineChars="400" w:firstLine="960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按照第（四）</w:t>
      </w:r>
      <w:proofErr w:type="gramStart"/>
      <w:r>
        <w:rPr>
          <w:rFonts w:ascii="宋体" w:eastAsia="宋体" w:hAnsi="宋体" w:cs="宋体" w:hint="eastAsia"/>
          <w:sz w:val="24"/>
        </w:rPr>
        <w:t>项标准</w:t>
      </w:r>
      <w:proofErr w:type="gramEnd"/>
      <w:r>
        <w:rPr>
          <w:rFonts w:ascii="宋体" w:eastAsia="宋体" w:hAnsi="宋体" w:cs="宋体" w:hint="eastAsia"/>
          <w:sz w:val="24"/>
        </w:rPr>
        <w:t>核算</w:t>
      </w:r>
      <w:r>
        <w:rPr>
          <w:rFonts w:ascii="宋体" w:eastAsia="宋体" w:hAnsi="宋体" w:cs="宋体" w:hint="eastAsia"/>
          <w:sz w:val="24"/>
        </w:rPr>
        <w:t>，但自第六名作者开始后面的作者均不加分。</w:t>
      </w:r>
    </w:p>
    <w:sectPr w:rsidR="0013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kOWY3MTU4OGRmZTI2NjFhMDNkYjU3Mzk3Y2YxMDEifQ=="/>
  </w:docVars>
  <w:rsids>
    <w:rsidRoot w:val="4CBE7620"/>
    <w:rsid w:val="001360E1"/>
    <w:rsid w:val="009478B7"/>
    <w:rsid w:val="4CB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15A00"/>
  <w15:docId w15:val="{16329149-8426-4A97-B224-8DBDB30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Veronica</dc:creator>
  <cp:lastModifiedBy>ykw</cp:lastModifiedBy>
  <cp:revision>2</cp:revision>
  <dcterms:created xsi:type="dcterms:W3CDTF">2023-09-01T02:03:00Z</dcterms:created>
  <dcterms:modified xsi:type="dcterms:W3CDTF">2025-01-08T04:31:00Z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7BC8C56D8B21451AB12C7F2BBB4FD2D3_11</vt:lpwstr>
  </property>
</Properties>
</file>