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7ADC5C" w14:textId="77777777" w:rsidR="007E2AFF" w:rsidRDefault="007E2AFF" w:rsidP="007E2AFF">
      <w:pPr>
        <w:rPr>
          <w:rFonts w:ascii="黑体" w:eastAsia="黑体" w:hAnsi="黑体" w:hint="eastAsia"/>
          <w:sz w:val="32"/>
          <w:szCs w:val="28"/>
        </w:rPr>
      </w:pPr>
      <w:r w:rsidRPr="00B51C89">
        <w:rPr>
          <w:rFonts w:ascii="黑体" w:eastAsia="黑体" w:hAnsi="黑体" w:hint="eastAsia"/>
          <w:sz w:val="28"/>
          <w:szCs w:val="28"/>
        </w:rPr>
        <w:t>附件1</w:t>
      </w:r>
    </w:p>
    <w:p w14:paraId="2C649329" w14:textId="117CC1BD" w:rsidR="007E2AFF" w:rsidRDefault="007E2AFF" w:rsidP="007E2AFF">
      <w:pPr>
        <w:jc w:val="center"/>
        <w:rPr>
          <w:rFonts w:ascii="黑体" w:eastAsia="黑体" w:hAnsi="黑体" w:hint="eastAsia"/>
          <w:sz w:val="32"/>
          <w:szCs w:val="28"/>
        </w:rPr>
      </w:pPr>
      <w:r w:rsidRPr="00F06F2F">
        <w:rPr>
          <w:rFonts w:ascii="黑体" w:eastAsia="黑体" w:hAnsi="黑体" w:hint="eastAsia"/>
          <w:sz w:val="32"/>
          <w:szCs w:val="28"/>
        </w:rPr>
        <w:t>202</w:t>
      </w:r>
      <w:r w:rsidR="00986C94">
        <w:rPr>
          <w:rFonts w:ascii="黑体" w:eastAsia="黑体" w:hAnsi="黑体" w:hint="eastAsia"/>
          <w:sz w:val="32"/>
          <w:szCs w:val="28"/>
        </w:rPr>
        <w:t>5</w:t>
      </w:r>
      <w:r w:rsidRPr="00F06F2F">
        <w:rPr>
          <w:rFonts w:ascii="黑体" w:eastAsia="黑体" w:hAnsi="黑体" w:hint="eastAsia"/>
          <w:sz w:val="32"/>
          <w:szCs w:val="28"/>
        </w:rPr>
        <w:t>届</w:t>
      </w:r>
      <w:r w:rsidRPr="00F06F2F">
        <w:rPr>
          <w:rFonts w:ascii="黑体" w:eastAsia="黑体" w:hAnsi="黑体"/>
          <w:sz w:val="32"/>
          <w:szCs w:val="28"/>
        </w:rPr>
        <w:t>本科毕业设计（</w:t>
      </w:r>
      <w:r w:rsidRPr="00F06F2F">
        <w:rPr>
          <w:rFonts w:ascii="黑体" w:eastAsia="黑体" w:hAnsi="黑体" w:hint="eastAsia"/>
          <w:sz w:val="32"/>
          <w:szCs w:val="28"/>
        </w:rPr>
        <w:t>论文</w:t>
      </w:r>
      <w:r w:rsidRPr="00F06F2F">
        <w:rPr>
          <w:rFonts w:ascii="黑体" w:eastAsia="黑体" w:hAnsi="黑体"/>
          <w:sz w:val="32"/>
          <w:szCs w:val="28"/>
        </w:rPr>
        <w:t>）</w:t>
      </w:r>
      <w:r>
        <w:rPr>
          <w:rFonts w:ascii="黑体" w:eastAsia="黑体" w:hAnsi="黑体" w:hint="eastAsia"/>
          <w:sz w:val="32"/>
          <w:szCs w:val="28"/>
        </w:rPr>
        <w:t>自查</w:t>
      </w:r>
      <w:r w:rsidR="006A5C0E" w:rsidRPr="006A5C0E">
        <w:rPr>
          <w:rFonts w:ascii="黑体" w:eastAsia="黑体" w:hAnsi="黑体" w:hint="eastAsia"/>
          <w:sz w:val="32"/>
          <w:szCs w:val="28"/>
        </w:rPr>
        <w:t>工作</w:t>
      </w:r>
      <w:r>
        <w:rPr>
          <w:rFonts w:ascii="黑体" w:eastAsia="黑体" w:hAnsi="黑体"/>
          <w:sz w:val="32"/>
          <w:szCs w:val="28"/>
        </w:rPr>
        <w:t>说明</w:t>
      </w:r>
    </w:p>
    <w:p w14:paraId="296E484A" w14:textId="77777777" w:rsidR="007E2AFF" w:rsidRDefault="007E2AFF" w:rsidP="007E2AFF">
      <w:pPr>
        <w:ind w:firstLineChars="200" w:firstLine="562"/>
        <w:rPr>
          <w:rFonts w:ascii="仿宋" w:eastAsia="仿宋" w:hAnsi="仿宋" w:hint="eastAsia"/>
          <w:b/>
          <w:sz w:val="28"/>
          <w:szCs w:val="28"/>
        </w:rPr>
      </w:pPr>
    </w:p>
    <w:p w14:paraId="06D801CC" w14:textId="77777777" w:rsidR="007E2AFF" w:rsidRPr="00EE311F" w:rsidRDefault="007E2AFF" w:rsidP="007E2AFF">
      <w:pPr>
        <w:ind w:firstLineChars="200" w:firstLine="562"/>
        <w:rPr>
          <w:rFonts w:ascii="仿宋" w:eastAsia="仿宋" w:hAnsi="仿宋" w:hint="eastAsia"/>
          <w:b/>
          <w:sz w:val="28"/>
          <w:szCs w:val="28"/>
        </w:rPr>
      </w:pPr>
      <w:r w:rsidRPr="00EE311F">
        <w:rPr>
          <w:rFonts w:ascii="仿宋" w:eastAsia="仿宋" w:hAnsi="仿宋" w:hint="eastAsia"/>
          <w:b/>
          <w:sz w:val="28"/>
          <w:szCs w:val="28"/>
        </w:rPr>
        <w:t>一、</w:t>
      </w:r>
      <w:r>
        <w:rPr>
          <w:rFonts w:ascii="仿宋" w:eastAsia="仿宋" w:hAnsi="仿宋" w:hint="eastAsia"/>
          <w:b/>
          <w:sz w:val="28"/>
          <w:szCs w:val="28"/>
        </w:rPr>
        <w:t>论文</w:t>
      </w:r>
    </w:p>
    <w:p w14:paraId="27C9AA74" w14:textId="3757A066" w:rsidR="00451067" w:rsidRDefault="007E2AFF" w:rsidP="00451067">
      <w:pPr>
        <w:ind w:firstLineChars="200" w:firstLine="560"/>
        <w:rPr>
          <w:rFonts w:ascii="黑体" w:eastAsia="黑体" w:hAnsi="黑体" w:hint="eastAsia"/>
          <w:sz w:val="32"/>
        </w:rPr>
      </w:pPr>
      <w:r>
        <w:rPr>
          <w:rFonts w:ascii="仿宋" w:eastAsia="仿宋" w:hAnsi="仿宋" w:hint="eastAsia"/>
          <w:sz w:val="28"/>
          <w:szCs w:val="28"/>
        </w:rPr>
        <w:t>参照论文</w:t>
      </w:r>
      <w:r>
        <w:rPr>
          <w:rFonts w:ascii="仿宋" w:eastAsia="仿宋" w:hAnsi="仿宋"/>
          <w:sz w:val="28"/>
          <w:szCs w:val="28"/>
        </w:rPr>
        <w:t>抽检评价体系</w:t>
      </w:r>
      <w:r>
        <w:rPr>
          <w:rFonts w:ascii="仿宋" w:eastAsia="仿宋" w:hAnsi="仿宋" w:hint="eastAsia"/>
          <w:sz w:val="28"/>
          <w:szCs w:val="28"/>
        </w:rPr>
        <w:t>，</w:t>
      </w:r>
      <w:r w:rsidRPr="007E2AFF">
        <w:rPr>
          <w:rFonts w:ascii="仿宋" w:eastAsia="仿宋" w:hAnsi="仿宋" w:hint="eastAsia"/>
          <w:sz w:val="28"/>
          <w:szCs w:val="28"/>
        </w:rPr>
        <w:t>从选题意义、写作安排、逻辑构建、专业能力、学术规范五方面</w:t>
      </w:r>
      <w:r w:rsidR="00AE7848">
        <w:rPr>
          <w:rFonts w:ascii="仿宋" w:eastAsia="仿宋" w:hAnsi="仿宋" w:hint="eastAsia"/>
          <w:sz w:val="28"/>
          <w:szCs w:val="28"/>
        </w:rPr>
        <w:t>自</w:t>
      </w:r>
      <w:r w:rsidR="00AE7848" w:rsidRPr="007E2AFF">
        <w:rPr>
          <w:rFonts w:ascii="仿宋" w:eastAsia="仿宋" w:hAnsi="仿宋" w:hint="eastAsia"/>
          <w:sz w:val="28"/>
          <w:szCs w:val="28"/>
        </w:rPr>
        <w:t>查</w:t>
      </w:r>
      <w:r w:rsidR="00AE7848">
        <w:rPr>
          <w:rFonts w:ascii="仿宋" w:eastAsia="仿宋" w:hAnsi="仿宋" w:hint="eastAsia"/>
          <w:sz w:val="28"/>
          <w:szCs w:val="28"/>
        </w:rPr>
        <w:t>本人</w:t>
      </w:r>
      <w:r w:rsidR="00AE7848">
        <w:rPr>
          <w:rFonts w:ascii="仿宋" w:eastAsia="仿宋" w:hAnsi="仿宋"/>
          <w:sz w:val="28"/>
          <w:szCs w:val="28"/>
        </w:rPr>
        <w:t>指导</w:t>
      </w:r>
      <w:r w:rsidR="00AE7848">
        <w:rPr>
          <w:rFonts w:ascii="仿宋" w:eastAsia="仿宋" w:hAnsi="仿宋" w:hint="eastAsia"/>
          <w:sz w:val="28"/>
          <w:szCs w:val="28"/>
        </w:rPr>
        <w:t>的</w:t>
      </w:r>
      <w:r w:rsidR="00AE7848">
        <w:rPr>
          <w:rFonts w:ascii="仿宋" w:eastAsia="仿宋" w:hAnsi="仿宋"/>
          <w:sz w:val="28"/>
          <w:szCs w:val="28"/>
        </w:rPr>
        <w:t>本届</w:t>
      </w:r>
      <w:r w:rsidR="00AE7848" w:rsidRPr="007E2AFF">
        <w:rPr>
          <w:rFonts w:ascii="仿宋" w:eastAsia="仿宋" w:hAnsi="仿宋" w:hint="eastAsia"/>
          <w:sz w:val="28"/>
          <w:szCs w:val="28"/>
        </w:rPr>
        <w:t>论文，</w:t>
      </w:r>
      <w:r w:rsidRPr="007E2AFF">
        <w:rPr>
          <w:rFonts w:ascii="仿宋" w:eastAsia="仿宋" w:hAnsi="仿宋" w:hint="eastAsia"/>
          <w:sz w:val="28"/>
          <w:szCs w:val="28"/>
        </w:rPr>
        <w:t>学术规范方面可参考论文查重报告，参考数据包括最终查重率、分段落查重率</w:t>
      </w:r>
      <w:r w:rsidR="00E71DE3">
        <w:rPr>
          <w:rFonts w:ascii="仿宋" w:eastAsia="仿宋" w:hAnsi="仿宋" w:hint="eastAsia"/>
          <w:sz w:val="28"/>
          <w:szCs w:val="28"/>
        </w:rPr>
        <w:t>、</w:t>
      </w:r>
      <w:r w:rsidR="00E71DE3">
        <w:rPr>
          <w:rFonts w:ascii="仿宋" w:eastAsia="仿宋" w:hAnsi="仿宋"/>
          <w:sz w:val="28"/>
          <w:szCs w:val="28"/>
        </w:rPr>
        <w:t>校内互检结果</w:t>
      </w:r>
      <w:r w:rsidR="00986C94">
        <w:rPr>
          <w:rFonts w:ascii="仿宋" w:eastAsia="仿宋" w:hAnsi="仿宋" w:hint="eastAsia"/>
          <w:sz w:val="28"/>
          <w:szCs w:val="28"/>
        </w:rPr>
        <w:t>、</w:t>
      </w:r>
      <w:r w:rsidR="00986C94" w:rsidRPr="00986C94">
        <w:rPr>
          <w:rFonts w:ascii="仿宋" w:eastAsia="仿宋" w:hAnsi="仿宋" w:hint="eastAsia"/>
          <w:sz w:val="28"/>
          <w:szCs w:val="28"/>
        </w:rPr>
        <w:t>AIGC检测结果</w:t>
      </w:r>
      <w:r w:rsidRPr="007E2AFF">
        <w:rPr>
          <w:rFonts w:ascii="仿宋" w:eastAsia="仿宋" w:hAnsi="仿宋" w:hint="eastAsia"/>
          <w:sz w:val="28"/>
          <w:szCs w:val="28"/>
        </w:rPr>
        <w:t>等，检查是否涉嫌存在抄袭、剽窃、伪造、篡改、买卖、代写等学术不端行为，</w:t>
      </w:r>
      <w:r w:rsidR="006A5C0E">
        <w:rPr>
          <w:rFonts w:ascii="仿宋" w:eastAsia="仿宋" w:hAnsi="仿宋" w:hint="eastAsia"/>
          <w:sz w:val="28"/>
          <w:szCs w:val="28"/>
        </w:rPr>
        <w:t>辅导</w:t>
      </w:r>
      <w:r>
        <w:rPr>
          <w:rFonts w:ascii="仿宋" w:eastAsia="仿宋" w:hAnsi="仿宋" w:hint="eastAsia"/>
          <w:sz w:val="28"/>
          <w:szCs w:val="28"/>
        </w:rPr>
        <w:t>学生</w:t>
      </w:r>
      <w:r w:rsidRPr="007E2AFF">
        <w:rPr>
          <w:rFonts w:ascii="仿宋" w:eastAsia="仿宋" w:hAnsi="仿宋"/>
          <w:color w:val="FF0000"/>
          <w:sz w:val="28"/>
          <w:szCs w:val="28"/>
        </w:rPr>
        <w:t>于</w:t>
      </w:r>
      <w:r w:rsidRPr="007E2AFF">
        <w:rPr>
          <w:rFonts w:ascii="仿宋" w:eastAsia="仿宋" w:hAnsi="仿宋" w:hint="eastAsia"/>
          <w:color w:val="FF0000"/>
          <w:sz w:val="28"/>
          <w:szCs w:val="28"/>
        </w:rPr>
        <w:t>6月</w:t>
      </w:r>
      <w:r w:rsidR="009A41C2">
        <w:rPr>
          <w:rFonts w:ascii="仿宋" w:eastAsia="仿宋" w:hAnsi="仿宋" w:hint="eastAsia"/>
          <w:color w:val="FF0000"/>
          <w:sz w:val="28"/>
          <w:szCs w:val="28"/>
        </w:rPr>
        <w:t>10</w:t>
      </w:r>
      <w:r w:rsidRPr="007E2AFF">
        <w:rPr>
          <w:rFonts w:ascii="仿宋" w:eastAsia="仿宋" w:hAnsi="仿宋" w:hint="eastAsia"/>
          <w:color w:val="FF0000"/>
          <w:sz w:val="28"/>
          <w:szCs w:val="28"/>
        </w:rPr>
        <w:t>日</w:t>
      </w:r>
      <w:r w:rsidRPr="007E2AFF">
        <w:rPr>
          <w:rFonts w:ascii="仿宋" w:eastAsia="仿宋" w:hAnsi="仿宋"/>
          <w:color w:val="FF0000"/>
          <w:sz w:val="28"/>
          <w:szCs w:val="28"/>
        </w:rPr>
        <w:t>前</w:t>
      </w:r>
      <w:r>
        <w:rPr>
          <w:rFonts w:ascii="仿宋" w:eastAsia="仿宋" w:hAnsi="仿宋" w:hint="eastAsia"/>
          <w:sz w:val="28"/>
          <w:szCs w:val="28"/>
        </w:rPr>
        <w:t>完成</w:t>
      </w:r>
      <w:r>
        <w:rPr>
          <w:rFonts w:ascii="仿宋" w:eastAsia="仿宋" w:hAnsi="仿宋"/>
          <w:sz w:val="28"/>
          <w:szCs w:val="28"/>
        </w:rPr>
        <w:t>整改</w:t>
      </w:r>
      <w:r w:rsidRPr="007E2AFF">
        <w:rPr>
          <w:rFonts w:ascii="仿宋" w:eastAsia="仿宋" w:hAnsi="仿宋" w:hint="eastAsia"/>
          <w:sz w:val="28"/>
          <w:szCs w:val="28"/>
        </w:rPr>
        <w:t>。</w:t>
      </w:r>
    </w:p>
    <w:p w14:paraId="7E9CF895" w14:textId="77777777" w:rsidR="001A7867" w:rsidRDefault="001A7867" w:rsidP="001A7867">
      <w:pPr>
        <w:jc w:val="center"/>
        <w:rPr>
          <w:rFonts w:ascii="黑体" w:eastAsia="黑体" w:hAnsi="黑体" w:hint="eastAsia"/>
          <w:sz w:val="32"/>
        </w:rPr>
      </w:pPr>
      <w:r w:rsidRPr="00EB0443">
        <w:rPr>
          <w:rFonts w:ascii="黑体" w:eastAsia="黑体" w:hAnsi="黑体" w:hint="eastAsia"/>
          <w:sz w:val="32"/>
        </w:rPr>
        <w:t>本科毕业论文（设计）抽检</w:t>
      </w:r>
      <w:r>
        <w:rPr>
          <w:rFonts w:ascii="黑体" w:eastAsia="黑体" w:hAnsi="黑体" w:hint="eastAsia"/>
          <w:sz w:val="32"/>
        </w:rPr>
        <w:t>评价指标体系</w:t>
      </w:r>
    </w:p>
    <w:tbl>
      <w:tblPr>
        <w:tblStyle w:val="a7"/>
        <w:tblW w:w="5000" w:type="pct"/>
        <w:tblLook w:val="04A0" w:firstRow="1" w:lastRow="0" w:firstColumn="1" w:lastColumn="0" w:noHBand="0" w:noVBand="1"/>
      </w:tblPr>
      <w:tblGrid>
        <w:gridCol w:w="1555"/>
        <w:gridCol w:w="5090"/>
        <w:gridCol w:w="1651"/>
      </w:tblGrid>
      <w:tr w:rsidR="001A7867" w:rsidRPr="006276AE" w14:paraId="6CDFE6D4" w14:textId="77777777" w:rsidTr="001A7867">
        <w:trPr>
          <w:trHeight w:val="20"/>
        </w:trPr>
        <w:tc>
          <w:tcPr>
            <w:tcW w:w="937" w:type="pct"/>
            <w:vAlign w:val="center"/>
          </w:tcPr>
          <w:p w14:paraId="66F9612A" w14:textId="77777777" w:rsidR="001A7867" w:rsidRPr="00B45986" w:rsidRDefault="001A7867" w:rsidP="000A6071">
            <w:pPr>
              <w:jc w:val="center"/>
              <w:rPr>
                <w:rFonts w:ascii="仿宋" w:eastAsia="仿宋" w:hAnsi="仿宋" w:hint="eastAsia"/>
                <w:b/>
                <w:sz w:val="24"/>
                <w:szCs w:val="24"/>
              </w:rPr>
            </w:pPr>
            <w:r>
              <w:rPr>
                <w:rFonts w:ascii="仿宋" w:eastAsia="仿宋" w:hAnsi="仿宋" w:hint="eastAsia"/>
                <w:b/>
                <w:sz w:val="24"/>
                <w:szCs w:val="24"/>
              </w:rPr>
              <w:t>评价</w:t>
            </w:r>
            <w:r w:rsidRPr="00E807F9">
              <w:rPr>
                <w:rFonts w:ascii="仿宋" w:eastAsia="仿宋" w:hAnsi="仿宋" w:hint="eastAsia"/>
                <w:b/>
                <w:sz w:val="24"/>
                <w:szCs w:val="24"/>
              </w:rPr>
              <w:t>要素</w:t>
            </w:r>
          </w:p>
        </w:tc>
        <w:tc>
          <w:tcPr>
            <w:tcW w:w="3068" w:type="pct"/>
            <w:vAlign w:val="center"/>
          </w:tcPr>
          <w:p w14:paraId="08117DF9" w14:textId="77777777" w:rsidR="001A7867" w:rsidRPr="00586D61" w:rsidRDefault="001A7867" w:rsidP="000A6071">
            <w:pPr>
              <w:jc w:val="center"/>
              <w:rPr>
                <w:rFonts w:ascii="仿宋" w:eastAsia="仿宋" w:hAnsi="仿宋" w:hint="eastAsia"/>
                <w:b/>
                <w:sz w:val="24"/>
                <w:szCs w:val="24"/>
              </w:rPr>
            </w:pPr>
            <w:r>
              <w:rPr>
                <w:rFonts w:ascii="仿宋" w:eastAsia="仿宋" w:hAnsi="仿宋" w:hint="eastAsia"/>
                <w:b/>
                <w:sz w:val="24"/>
                <w:szCs w:val="24"/>
              </w:rPr>
              <w:t>评价</w:t>
            </w:r>
            <w:r w:rsidRPr="00E807F9">
              <w:rPr>
                <w:rFonts w:ascii="仿宋" w:eastAsia="仿宋" w:hAnsi="仿宋" w:hint="eastAsia"/>
                <w:b/>
                <w:sz w:val="24"/>
                <w:szCs w:val="24"/>
              </w:rPr>
              <w:t>要点</w:t>
            </w:r>
          </w:p>
        </w:tc>
        <w:tc>
          <w:tcPr>
            <w:tcW w:w="995" w:type="pct"/>
            <w:vAlign w:val="center"/>
          </w:tcPr>
          <w:p w14:paraId="221A7AA6" w14:textId="77777777" w:rsidR="001A7867" w:rsidRPr="00586D61" w:rsidRDefault="00826A2C" w:rsidP="000A6071">
            <w:pPr>
              <w:jc w:val="center"/>
              <w:rPr>
                <w:rFonts w:ascii="仿宋" w:eastAsia="仿宋" w:hAnsi="仿宋" w:hint="eastAsia"/>
                <w:b/>
                <w:sz w:val="24"/>
                <w:szCs w:val="24"/>
              </w:rPr>
            </w:pPr>
            <w:r>
              <w:rPr>
                <w:rFonts w:ascii="仿宋" w:eastAsia="仿宋" w:hAnsi="仿宋" w:hint="eastAsia"/>
                <w:b/>
                <w:sz w:val="24"/>
                <w:szCs w:val="24"/>
              </w:rPr>
              <w:t>存在问题</w:t>
            </w:r>
            <w:r>
              <w:rPr>
                <w:rFonts w:ascii="仿宋" w:eastAsia="仿宋" w:hAnsi="仿宋"/>
                <w:b/>
                <w:sz w:val="24"/>
                <w:szCs w:val="24"/>
              </w:rPr>
              <w:t>与整改</w:t>
            </w:r>
            <w:r w:rsidR="00E06D1F">
              <w:rPr>
                <w:rFonts w:ascii="仿宋" w:eastAsia="仿宋" w:hAnsi="仿宋" w:hint="eastAsia"/>
                <w:b/>
                <w:sz w:val="24"/>
                <w:szCs w:val="24"/>
              </w:rPr>
              <w:t>情况</w:t>
            </w:r>
          </w:p>
        </w:tc>
      </w:tr>
      <w:tr w:rsidR="001A7867" w:rsidRPr="006276AE" w14:paraId="10FA4EB9" w14:textId="77777777" w:rsidTr="001A7867">
        <w:trPr>
          <w:trHeight w:val="20"/>
        </w:trPr>
        <w:tc>
          <w:tcPr>
            <w:tcW w:w="937" w:type="pct"/>
            <w:vAlign w:val="center"/>
          </w:tcPr>
          <w:p w14:paraId="64A73984" w14:textId="77777777" w:rsidR="001A7867" w:rsidRPr="00B45986" w:rsidRDefault="001A7867" w:rsidP="002F576D">
            <w:pPr>
              <w:jc w:val="center"/>
              <w:rPr>
                <w:rFonts w:ascii="仿宋" w:eastAsia="仿宋" w:hAnsi="仿宋" w:hint="eastAsia"/>
                <w:b/>
                <w:sz w:val="24"/>
                <w:szCs w:val="24"/>
              </w:rPr>
            </w:pPr>
            <w:r w:rsidRPr="00B45986">
              <w:rPr>
                <w:rFonts w:ascii="仿宋" w:eastAsia="仿宋" w:hAnsi="仿宋" w:hint="eastAsia"/>
                <w:b/>
                <w:sz w:val="24"/>
                <w:szCs w:val="24"/>
              </w:rPr>
              <w:t>1.选题</w:t>
            </w:r>
            <w:r w:rsidRPr="00B45986">
              <w:rPr>
                <w:rFonts w:ascii="仿宋" w:eastAsia="仿宋" w:hAnsi="仿宋"/>
                <w:b/>
                <w:sz w:val="24"/>
                <w:szCs w:val="24"/>
              </w:rPr>
              <w:t>意义</w:t>
            </w:r>
          </w:p>
        </w:tc>
        <w:tc>
          <w:tcPr>
            <w:tcW w:w="3068" w:type="pct"/>
            <w:vAlign w:val="center"/>
          </w:tcPr>
          <w:p w14:paraId="7E56695F"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1.1 政治方向和价值导向。</w:t>
            </w:r>
            <w:r w:rsidRPr="00E807F9">
              <w:rPr>
                <w:rFonts w:ascii="仿宋" w:eastAsia="仿宋" w:hAnsi="仿宋" w:hint="eastAsia"/>
                <w:szCs w:val="24"/>
              </w:rPr>
              <w:t>论文（设计）是否坚持正确政治方向；是否符合立德树人根本要求；是否符合社会主义核心价值观。</w:t>
            </w:r>
          </w:p>
          <w:p w14:paraId="54155B58"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1.2 选题依据和目的。</w:t>
            </w:r>
            <w:r w:rsidRPr="00E807F9">
              <w:rPr>
                <w:rFonts w:ascii="仿宋" w:eastAsia="仿宋" w:hAnsi="仿宋" w:hint="eastAsia"/>
                <w:szCs w:val="24"/>
              </w:rPr>
              <w:t>论文（设计）选题是否属于本专业研究方向；是否符合本专业培养目标和毕业要求；是否立足于本专业的理论问题或现实问题。</w:t>
            </w:r>
          </w:p>
          <w:p w14:paraId="525E264B"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1.3 研究意义。</w:t>
            </w:r>
            <w:r w:rsidRPr="00E807F9">
              <w:rPr>
                <w:rFonts w:ascii="仿宋" w:eastAsia="仿宋" w:hAnsi="仿宋" w:hint="eastAsia"/>
                <w:szCs w:val="24"/>
              </w:rPr>
              <w:t>论文（设计）是否具有一定的理论价值或实践应用价值；是否有利于学生综合运用专业知识或提升实践能力。</w:t>
            </w:r>
          </w:p>
        </w:tc>
        <w:tc>
          <w:tcPr>
            <w:tcW w:w="995" w:type="pct"/>
            <w:vAlign w:val="center"/>
          </w:tcPr>
          <w:p w14:paraId="00EFF799" w14:textId="77777777" w:rsidR="001A7867" w:rsidRPr="006276AE" w:rsidRDefault="001A7867" w:rsidP="000A6071">
            <w:pPr>
              <w:jc w:val="center"/>
              <w:rPr>
                <w:rFonts w:ascii="仿宋" w:eastAsia="仿宋" w:hAnsi="仿宋" w:hint="eastAsia"/>
                <w:sz w:val="24"/>
                <w:szCs w:val="24"/>
              </w:rPr>
            </w:pPr>
          </w:p>
        </w:tc>
      </w:tr>
      <w:tr w:rsidR="001A7867" w:rsidRPr="006276AE" w14:paraId="5A816381" w14:textId="77777777" w:rsidTr="001A7867">
        <w:trPr>
          <w:trHeight w:val="20"/>
        </w:trPr>
        <w:tc>
          <w:tcPr>
            <w:tcW w:w="937" w:type="pct"/>
            <w:vAlign w:val="center"/>
          </w:tcPr>
          <w:p w14:paraId="6DAAD424" w14:textId="77777777" w:rsidR="001A7867" w:rsidRPr="00B45986" w:rsidRDefault="001A7867" w:rsidP="002F576D">
            <w:pPr>
              <w:jc w:val="center"/>
              <w:rPr>
                <w:rFonts w:ascii="仿宋" w:eastAsia="仿宋" w:hAnsi="仿宋" w:hint="eastAsia"/>
                <w:b/>
                <w:sz w:val="24"/>
                <w:szCs w:val="24"/>
              </w:rPr>
            </w:pPr>
            <w:r w:rsidRPr="00B45986">
              <w:rPr>
                <w:rFonts w:ascii="仿宋" w:eastAsia="仿宋" w:hAnsi="仿宋" w:hint="eastAsia"/>
                <w:b/>
                <w:sz w:val="24"/>
                <w:szCs w:val="24"/>
              </w:rPr>
              <w:t>2.</w:t>
            </w:r>
            <w:r>
              <w:rPr>
                <w:rFonts w:ascii="仿宋" w:eastAsia="仿宋" w:hAnsi="仿宋" w:hint="eastAsia"/>
                <w:b/>
                <w:sz w:val="24"/>
                <w:szCs w:val="24"/>
              </w:rPr>
              <w:t>写作安排</w:t>
            </w:r>
          </w:p>
        </w:tc>
        <w:tc>
          <w:tcPr>
            <w:tcW w:w="3068" w:type="pct"/>
            <w:vAlign w:val="center"/>
          </w:tcPr>
          <w:p w14:paraId="4D99529D"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2.1 内容组织。</w:t>
            </w:r>
            <w:r w:rsidRPr="00E807F9">
              <w:rPr>
                <w:rFonts w:ascii="仿宋" w:eastAsia="仿宋" w:hAnsi="仿宋" w:hint="eastAsia"/>
                <w:szCs w:val="24"/>
              </w:rPr>
              <w:t>论文（设计）是否能够体现一定工作量。学生基础知识、研究（实践）方法、研究（实践）内容的难易程度是否达到本专业要求。（1）论文是否围绕主题进行了系统的分析或论证说明；是否路径合理、方案可行。（2）设计是否紧扣主题，是否具有实践价值。</w:t>
            </w:r>
          </w:p>
          <w:p w14:paraId="0E033811"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2.2 文字表达。</w:t>
            </w:r>
            <w:r w:rsidRPr="00E807F9">
              <w:rPr>
                <w:rFonts w:ascii="仿宋" w:eastAsia="仿宋" w:hAnsi="仿宋" w:hint="eastAsia"/>
                <w:szCs w:val="24"/>
              </w:rPr>
              <w:t>（1）论文是否主题清晰、观点表述明确、文字表达与文体协调；是否概念准确、论据运用恰当。（2）设计是否形式完整、要素（环节）齐全；整体内容是否能体现实践主题。</w:t>
            </w:r>
          </w:p>
        </w:tc>
        <w:tc>
          <w:tcPr>
            <w:tcW w:w="995" w:type="pct"/>
            <w:vAlign w:val="center"/>
          </w:tcPr>
          <w:p w14:paraId="2C8A8E49" w14:textId="77777777" w:rsidR="001A7867" w:rsidRPr="006276AE" w:rsidRDefault="001A7867" w:rsidP="000A6071">
            <w:pPr>
              <w:jc w:val="center"/>
              <w:rPr>
                <w:rFonts w:ascii="仿宋" w:eastAsia="仿宋" w:hAnsi="仿宋" w:hint="eastAsia"/>
                <w:sz w:val="24"/>
                <w:szCs w:val="24"/>
              </w:rPr>
            </w:pPr>
          </w:p>
        </w:tc>
      </w:tr>
      <w:tr w:rsidR="001A7867" w:rsidRPr="006276AE" w14:paraId="6534B452" w14:textId="77777777" w:rsidTr="001A7867">
        <w:trPr>
          <w:trHeight w:val="20"/>
        </w:trPr>
        <w:tc>
          <w:tcPr>
            <w:tcW w:w="937" w:type="pct"/>
            <w:vAlign w:val="center"/>
          </w:tcPr>
          <w:p w14:paraId="30D335AA" w14:textId="77777777" w:rsidR="001A7867" w:rsidRPr="00B45986" w:rsidRDefault="001A7867" w:rsidP="002F576D">
            <w:pPr>
              <w:jc w:val="center"/>
              <w:rPr>
                <w:rFonts w:ascii="仿宋" w:eastAsia="仿宋" w:hAnsi="仿宋" w:hint="eastAsia"/>
                <w:b/>
                <w:sz w:val="24"/>
                <w:szCs w:val="24"/>
              </w:rPr>
            </w:pPr>
            <w:r w:rsidRPr="00B45986">
              <w:rPr>
                <w:rFonts w:ascii="仿宋" w:eastAsia="仿宋" w:hAnsi="仿宋" w:hint="eastAsia"/>
                <w:b/>
                <w:sz w:val="24"/>
                <w:szCs w:val="24"/>
              </w:rPr>
              <w:t>3.逻辑</w:t>
            </w:r>
            <w:r w:rsidRPr="00B45986">
              <w:rPr>
                <w:rFonts w:ascii="仿宋" w:eastAsia="仿宋" w:hAnsi="仿宋"/>
                <w:b/>
                <w:sz w:val="24"/>
                <w:szCs w:val="24"/>
              </w:rPr>
              <w:t>构建</w:t>
            </w:r>
          </w:p>
        </w:tc>
        <w:tc>
          <w:tcPr>
            <w:tcW w:w="3068" w:type="pct"/>
            <w:vAlign w:val="center"/>
          </w:tcPr>
          <w:p w14:paraId="31BE8084"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3.1 结构组织。</w:t>
            </w:r>
            <w:r w:rsidRPr="00E807F9">
              <w:rPr>
                <w:rFonts w:ascii="仿宋" w:eastAsia="仿宋" w:hAnsi="仿宋" w:hint="eastAsia"/>
                <w:szCs w:val="24"/>
              </w:rPr>
              <w:t>论文（设计）是否框架合理，结构是</w:t>
            </w:r>
            <w:r w:rsidRPr="00E807F9">
              <w:rPr>
                <w:rFonts w:ascii="仿宋" w:eastAsia="仿宋" w:hAnsi="仿宋" w:hint="eastAsia"/>
                <w:szCs w:val="24"/>
              </w:rPr>
              <w:lastRenderedPageBreak/>
              <w:t>否完整；是否层次分明、详略得当、重点突出。论文（设计）是否能体现本专业的专门知识、专业能力和职业素养。</w:t>
            </w:r>
          </w:p>
          <w:p w14:paraId="745525E9"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3.2 逻辑分析。</w:t>
            </w:r>
            <w:r w:rsidRPr="00E807F9">
              <w:rPr>
                <w:rFonts w:ascii="仿宋" w:eastAsia="仿宋" w:hAnsi="仿宋" w:hint="eastAsia"/>
                <w:szCs w:val="24"/>
              </w:rPr>
              <w:t>（1）论文是否逻辑清晰、论证充分、结论可信；论述是否严谨、合理。（2）设计是否遵循专业发展规律、符合专业技术要求；是否具有系统性，要素（环节）组织（安排）是否严谨、合理。</w:t>
            </w:r>
          </w:p>
        </w:tc>
        <w:tc>
          <w:tcPr>
            <w:tcW w:w="995" w:type="pct"/>
            <w:vAlign w:val="center"/>
          </w:tcPr>
          <w:p w14:paraId="019C534F" w14:textId="77777777" w:rsidR="001A7867" w:rsidRPr="006276AE" w:rsidRDefault="001A7867" w:rsidP="000A6071">
            <w:pPr>
              <w:jc w:val="center"/>
              <w:rPr>
                <w:rFonts w:ascii="仿宋" w:eastAsia="仿宋" w:hAnsi="仿宋" w:hint="eastAsia"/>
                <w:sz w:val="24"/>
                <w:szCs w:val="24"/>
              </w:rPr>
            </w:pPr>
          </w:p>
        </w:tc>
      </w:tr>
      <w:tr w:rsidR="001A7867" w:rsidRPr="006276AE" w14:paraId="4B1FF48D" w14:textId="77777777" w:rsidTr="001A7867">
        <w:trPr>
          <w:trHeight w:val="20"/>
        </w:trPr>
        <w:tc>
          <w:tcPr>
            <w:tcW w:w="937" w:type="pct"/>
            <w:vAlign w:val="center"/>
          </w:tcPr>
          <w:p w14:paraId="31F69797" w14:textId="77777777" w:rsidR="001A7867" w:rsidRPr="00B45986" w:rsidRDefault="001A7867" w:rsidP="002F576D">
            <w:pPr>
              <w:jc w:val="center"/>
              <w:rPr>
                <w:rFonts w:ascii="仿宋" w:eastAsia="仿宋" w:hAnsi="仿宋" w:hint="eastAsia"/>
                <w:b/>
                <w:sz w:val="24"/>
                <w:szCs w:val="24"/>
              </w:rPr>
            </w:pPr>
            <w:r w:rsidRPr="00B45986">
              <w:rPr>
                <w:rFonts w:ascii="仿宋" w:eastAsia="仿宋" w:hAnsi="仿宋" w:hint="eastAsia"/>
                <w:b/>
                <w:sz w:val="24"/>
                <w:szCs w:val="24"/>
              </w:rPr>
              <w:t>4.专业能力</w:t>
            </w:r>
          </w:p>
        </w:tc>
        <w:tc>
          <w:tcPr>
            <w:tcW w:w="3068" w:type="pct"/>
            <w:vAlign w:val="center"/>
          </w:tcPr>
          <w:p w14:paraId="5C224D14"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4.1 综述能力。</w:t>
            </w:r>
            <w:r w:rsidRPr="00E807F9">
              <w:rPr>
                <w:rFonts w:ascii="仿宋" w:eastAsia="仿宋" w:hAnsi="仿宋" w:hint="eastAsia"/>
                <w:szCs w:val="24"/>
              </w:rPr>
              <w:t>论文（设计）是否体现本专业研究或实践工作的现状和发展情况。学生是否具有一定的文献检索能力及对资料的综合归纳与整理能力。</w:t>
            </w:r>
          </w:p>
          <w:p w14:paraId="2AF3CE36"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4.2 专业知识。</w:t>
            </w:r>
            <w:r w:rsidRPr="00E807F9">
              <w:rPr>
                <w:rFonts w:ascii="仿宋" w:eastAsia="仿宋" w:hAnsi="仿宋" w:hint="eastAsia"/>
                <w:szCs w:val="24"/>
              </w:rPr>
              <w:t>学生是否专业知识扎实、核心概念明确；是否能够综合运用专业知识进行理论研究或解决实际问题；是否达到本专业的培养目标及毕业要求。</w:t>
            </w:r>
          </w:p>
          <w:p w14:paraId="663AAE34"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4.3 问题分析和解决能力。</w:t>
            </w:r>
            <w:r w:rsidRPr="00E807F9">
              <w:rPr>
                <w:rFonts w:ascii="仿宋" w:eastAsia="仿宋" w:hAnsi="仿宋" w:hint="eastAsia"/>
                <w:szCs w:val="24"/>
              </w:rPr>
              <w:t>论文（设计）是否论证分析严谨合理；是否体现独立分析解决问题的能力。</w:t>
            </w:r>
          </w:p>
          <w:p w14:paraId="7439F0C1" w14:textId="77777777" w:rsidR="001A7867" w:rsidRPr="00E807F9" w:rsidRDefault="001A7867" w:rsidP="000A6071">
            <w:pPr>
              <w:rPr>
                <w:rFonts w:ascii="仿宋" w:eastAsia="仿宋" w:hAnsi="仿宋" w:hint="eastAsia"/>
                <w:szCs w:val="24"/>
              </w:rPr>
            </w:pPr>
            <w:r w:rsidRPr="00E807F9">
              <w:rPr>
                <w:rFonts w:ascii="仿宋" w:eastAsia="仿宋" w:hAnsi="仿宋" w:hint="eastAsia"/>
                <w:b/>
                <w:szCs w:val="24"/>
              </w:rPr>
              <w:t>4.4 创新意识。</w:t>
            </w:r>
            <w:r w:rsidRPr="00E807F9">
              <w:rPr>
                <w:rFonts w:ascii="仿宋" w:eastAsia="仿宋" w:hAnsi="仿宋" w:hint="eastAsia"/>
                <w:szCs w:val="24"/>
              </w:rPr>
              <w:t>论文（设计）是否能够体现学生的独立思考、是否具有一定的专业研究或实践探索特征。</w:t>
            </w:r>
          </w:p>
        </w:tc>
        <w:tc>
          <w:tcPr>
            <w:tcW w:w="995" w:type="pct"/>
            <w:vAlign w:val="center"/>
          </w:tcPr>
          <w:p w14:paraId="6DD62395" w14:textId="77777777" w:rsidR="001A7867" w:rsidRPr="006276AE" w:rsidRDefault="001A7867" w:rsidP="000A6071">
            <w:pPr>
              <w:jc w:val="center"/>
              <w:rPr>
                <w:rFonts w:ascii="仿宋" w:eastAsia="仿宋" w:hAnsi="仿宋" w:hint="eastAsia"/>
                <w:sz w:val="24"/>
                <w:szCs w:val="24"/>
              </w:rPr>
            </w:pPr>
          </w:p>
        </w:tc>
      </w:tr>
      <w:tr w:rsidR="001A7867" w:rsidRPr="006276AE" w14:paraId="48504282" w14:textId="77777777" w:rsidTr="001A7867">
        <w:trPr>
          <w:trHeight w:val="20"/>
        </w:trPr>
        <w:tc>
          <w:tcPr>
            <w:tcW w:w="937" w:type="pct"/>
            <w:vAlign w:val="center"/>
          </w:tcPr>
          <w:p w14:paraId="23F5B4F1" w14:textId="77777777" w:rsidR="001A7867" w:rsidRPr="00B45986" w:rsidRDefault="001A7867" w:rsidP="002F576D">
            <w:pPr>
              <w:jc w:val="center"/>
              <w:rPr>
                <w:rFonts w:ascii="仿宋" w:eastAsia="仿宋" w:hAnsi="仿宋" w:hint="eastAsia"/>
                <w:b/>
                <w:sz w:val="24"/>
                <w:szCs w:val="24"/>
              </w:rPr>
            </w:pPr>
            <w:r w:rsidRPr="00B45986">
              <w:rPr>
                <w:rFonts w:ascii="仿宋" w:eastAsia="仿宋" w:hAnsi="仿宋" w:hint="eastAsia"/>
                <w:b/>
                <w:sz w:val="24"/>
                <w:szCs w:val="24"/>
              </w:rPr>
              <w:t>5.学术规范</w:t>
            </w:r>
          </w:p>
        </w:tc>
        <w:tc>
          <w:tcPr>
            <w:tcW w:w="3068" w:type="pct"/>
            <w:vAlign w:val="center"/>
          </w:tcPr>
          <w:p w14:paraId="242B54B9" w14:textId="77777777" w:rsidR="001A7867" w:rsidRPr="00E807F9" w:rsidRDefault="001A7867" w:rsidP="000A6071">
            <w:pPr>
              <w:rPr>
                <w:rFonts w:ascii="仿宋" w:eastAsia="仿宋" w:hAnsi="仿宋" w:hint="eastAsia"/>
                <w:szCs w:val="24"/>
              </w:rPr>
            </w:pPr>
            <w:r w:rsidRPr="00174C90">
              <w:rPr>
                <w:rFonts w:ascii="仿宋" w:eastAsia="仿宋" w:hAnsi="仿宋" w:hint="eastAsia"/>
                <w:b/>
                <w:szCs w:val="24"/>
              </w:rPr>
              <w:t>5.1 学术诚信。</w:t>
            </w:r>
            <w:r w:rsidRPr="00E807F9">
              <w:rPr>
                <w:rFonts w:ascii="仿宋" w:eastAsia="仿宋" w:hAnsi="仿宋" w:hint="eastAsia"/>
                <w:szCs w:val="24"/>
              </w:rPr>
              <w:t>论文（设计）是否存在抄袭、剽窃、伪造、篡改、买卖、代写等学术不端行为；查重率是否符合学校要求。</w:t>
            </w:r>
          </w:p>
          <w:p w14:paraId="2D5E0883" w14:textId="77777777" w:rsidR="001A7867" w:rsidRPr="00E807F9" w:rsidRDefault="001A7867" w:rsidP="000A6071">
            <w:pPr>
              <w:rPr>
                <w:rFonts w:ascii="仿宋" w:eastAsia="仿宋" w:hAnsi="仿宋" w:hint="eastAsia"/>
                <w:szCs w:val="24"/>
              </w:rPr>
            </w:pPr>
            <w:r w:rsidRPr="00174C90">
              <w:rPr>
                <w:rFonts w:ascii="仿宋" w:eastAsia="仿宋" w:hAnsi="仿宋" w:hint="eastAsia"/>
                <w:b/>
                <w:szCs w:val="24"/>
              </w:rPr>
              <w:t>5.2 写作规范。</w:t>
            </w:r>
            <w:r w:rsidRPr="00E807F9">
              <w:rPr>
                <w:rFonts w:ascii="仿宋" w:eastAsia="仿宋" w:hAnsi="仿宋" w:hint="eastAsia"/>
                <w:szCs w:val="24"/>
              </w:rPr>
              <w:t>论文（设计）的文字表达、语法应用、书写格式、图表注释、资料引证以及参考文献等是否规范准确。</w:t>
            </w:r>
          </w:p>
        </w:tc>
        <w:tc>
          <w:tcPr>
            <w:tcW w:w="995" w:type="pct"/>
            <w:vAlign w:val="center"/>
          </w:tcPr>
          <w:p w14:paraId="0B795220" w14:textId="77777777" w:rsidR="001A7867" w:rsidRPr="006276AE" w:rsidRDefault="001A7867" w:rsidP="000A6071">
            <w:pPr>
              <w:jc w:val="center"/>
              <w:rPr>
                <w:rFonts w:ascii="仿宋" w:eastAsia="仿宋" w:hAnsi="仿宋" w:hint="eastAsia"/>
                <w:sz w:val="24"/>
                <w:szCs w:val="24"/>
              </w:rPr>
            </w:pPr>
          </w:p>
        </w:tc>
      </w:tr>
    </w:tbl>
    <w:p w14:paraId="4A14477F" w14:textId="77777777" w:rsidR="00FD6BAA" w:rsidRDefault="00FD6BAA" w:rsidP="007E2AFF">
      <w:pPr>
        <w:ind w:firstLineChars="200" w:firstLine="562"/>
        <w:rPr>
          <w:rFonts w:ascii="仿宋" w:eastAsia="仿宋" w:hAnsi="仿宋" w:hint="eastAsia"/>
          <w:b/>
          <w:sz w:val="28"/>
          <w:szCs w:val="28"/>
        </w:rPr>
      </w:pPr>
    </w:p>
    <w:p w14:paraId="0707BDEA" w14:textId="77777777" w:rsidR="007E2AFF" w:rsidRPr="00C22FD3" w:rsidRDefault="007E2AFF" w:rsidP="007E2AFF">
      <w:pPr>
        <w:ind w:firstLineChars="200" w:firstLine="562"/>
        <w:rPr>
          <w:rFonts w:ascii="仿宋" w:eastAsia="仿宋" w:hAnsi="仿宋" w:hint="eastAsia"/>
          <w:b/>
          <w:sz w:val="28"/>
          <w:szCs w:val="28"/>
        </w:rPr>
      </w:pPr>
      <w:r w:rsidRPr="00C22FD3">
        <w:rPr>
          <w:rFonts w:ascii="仿宋" w:eastAsia="仿宋" w:hAnsi="仿宋" w:hint="eastAsia"/>
          <w:b/>
          <w:sz w:val="28"/>
          <w:szCs w:val="28"/>
        </w:rPr>
        <w:t>二</w:t>
      </w:r>
      <w:r w:rsidRPr="00C22FD3">
        <w:rPr>
          <w:rFonts w:ascii="仿宋" w:eastAsia="仿宋" w:hAnsi="仿宋"/>
          <w:b/>
          <w:sz w:val="28"/>
          <w:szCs w:val="28"/>
        </w:rPr>
        <w:t>、</w:t>
      </w:r>
      <w:r w:rsidR="00C22FD3" w:rsidRPr="00C22FD3">
        <w:rPr>
          <w:rFonts w:ascii="仿宋" w:eastAsia="仿宋" w:hAnsi="仿宋" w:hint="eastAsia"/>
          <w:b/>
          <w:sz w:val="28"/>
          <w:szCs w:val="28"/>
        </w:rPr>
        <w:t>存档材料</w:t>
      </w:r>
    </w:p>
    <w:p w14:paraId="4F0D6744" w14:textId="1149FE4F" w:rsidR="003C31A2" w:rsidRDefault="00FE6A7C" w:rsidP="007E2AFF">
      <w:pPr>
        <w:ind w:firstLineChars="200" w:firstLine="560"/>
        <w:rPr>
          <w:rFonts w:ascii="仿宋" w:eastAsia="仿宋" w:hAnsi="仿宋" w:hint="eastAsia"/>
          <w:sz w:val="28"/>
          <w:szCs w:val="28"/>
        </w:rPr>
      </w:pPr>
      <w:r>
        <w:rPr>
          <w:rFonts w:ascii="仿宋" w:eastAsia="仿宋" w:hAnsi="仿宋" w:hint="eastAsia"/>
          <w:sz w:val="28"/>
          <w:szCs w:val="28"/>
        </w:rPr>
        <w:t>对照《</w:t>
      </w:r>
      <w:r w:rsidRPr="00FE6A7C">
        <w:rPr>
          <w:rFonts w:ascii="仿宋" w:eastAsia="仿宋" w:hAnsi="仿宋" w:hint="eastAsia"/>
          <w:sz w:val="28"/>
          <w:szCs w:val="28"/>
        </w:rPr>
        <w:t>本科毕业设计（论文）工作管理规定（2021年修订）</w:t>
      </w:r>
      <w:r>
        <w:rPr>
          <w:rFonts w:ascii="仿宋" w:eastAsia="仿宋" w:hAnsi="仿宋" w:hint="eastAsia"/>
          <w:sz w:val="28"/>
          <w:szCs w:val="28"/>
        </w:rPr>
        <w:t>》中相关</w:t>
      </w:r>
      <w:r>
        <w:rPr>
          <w:rFonts w:ascii="仿宋" w:eastAsia="仿宋" w:hAnsi="仿宋"/>
          <w:sz w:val="28"/>
          <w:szCs w:val="28"/>
        </w:rPr>
        <w:t>要求</w:t>
      </w:r>
      <w:r>
        <w:rPr>
          <w:rFonts w:ascii="仿宋" w:eastAsia="仿宋" w:hAnsi="仿宋" w:hint="eastAsia"/>
          <w:sz w:val="28"/>
          <w:szCs w:val="28"/>
        </w:rPr>
        <w:t>，</w:t>
      </w:r>
      <w:r w:rsidR="003C31A2">
        <w:rPr>
          <w:rFonts w:ascii="仿宋" w:eastAsia="仿宋" w:hAnsi="仿宋" w:hint="eastAsia"/>
          <w:sz w:val="28"/>
          <w:szCs w:val="28"/>
        </w:rPr>
        <w:t>在</w:t>
      </w:r>
      <w:r w:rsidR="003C31A2">
        <w:rPr>
          <w:rFonts w:ascii="仿宋" w:eastAsia="仿宋" w:hAnsi="仿宋"/>
          <w:sz w:val="28"/>
          <w:szCs w:val="28"/>
        </w:rPr>
        <w:t>教务系统中</w:t>
      </w:r>
      <w:r w:rsidR="00EB6FAB">
        <w:rPr>
          <w:rFonts w:ascii="仿宋" w:eastAsia="仿宋" w:hAnsi="仿宋" w:hint="eastAsia"/>
          <w:sz w:val="28"/>
          <w:szCs w:val="28"/>
        </w:rPr>
        <w:t>自查本人</w:t>
      </w:r>
      <w:r w:rsidR="00EB6FAB">
        <w:rPr>
          <w:rFonts w:ascii="仿宋" w:eastAsia="仿宋" w:hAnsi="仿宋"/>
          <w:sz w:val="28"/>
          <w:szCs w:val="28"/>
        </w:rPr>
        <w:t>指导</w:t>
      </w:r>
      <w:r w:rsidR="00666596">
        <w:rPr>
          <w:rFonts w:ascii="仿宋" w:eastAsia="仿宋" w:hAnsi="仿宋" w:hint="eastAsia"/>
          <w:sz w:val="28"/>
          <w:szCs w:val="28"/>
        </w:rPr>
        <w:t>学生</w:t>
      </w:r>
      <w:r w:rsidR="00C6736F">
        <w:rPr>
          <w:rFonts w:ascii="仿宋" w:eastAsia="仿宋" w:hAnsi="仿宋" w:hint="eastAsia"/>
          <w:sz w:val="28"/>
          <w:szCs w:val="28"/>
        </w:rPr>
        <w:t>的论文</w:t>
      </w:r>
      <w:r w:rsidR="00666596">
        <w:rPr>
          <w:rFonts w:ascii="仿宋" w:eastAsia="仿宋" w:hAnsi="仿宋" w:hint="eastAsia"/>
          <w:sz w:val="28"/>
          <w:szCs w:val="28"/>
        </w:rPr>
        <w:t>存档</w:t>
      </w:r>
      <w:r w:rsidR="00666596">
        <w:rPr>
          <w:rFonts w:ascii="仿宋" w:eastAsia="仿宋" w:hAnsi="仿宋"/>
          <w:sz w:val="28"/>
          <w:szCs w:val="28"/>
        </w:rPr>
        <w:t>材料</w:t>
      </w:r>
      <w:r w:rsidR="00C6736F" w:rsidRPr="007E2AFF">
        <w:rPr>
          <w:rFonts w:ascii="仿宋" w:eastAsia="仿宋" w:hAnsi="仿宋" w:hint="eastAsia"/>
          <w:sz w:val="28"/>
          <w:szCs w:val="28"/>
        </w:rPr>
        <w:t>，</w:t>
      </w:r>
      <w:r w:rsidR="00C6736F">
        <w:rPr>
          <w:rFonts w:ascii="仿宋" w:eastAsia="仿宋" w:hAnsi="仿宋" w:hint="eastAsia"/>
          <w:sz w:val="28"/>
          <w:szCs w:val="28"/>
        </w:rPr>
        <w:t>辅导学生</w:t>
      </w:r>
      <w:r w:rsidR="00C6736F" w:rsidRPr="007E2AFF">
        <w:rPr>
          <w:rFonts w:ascii="仿宋" w:eastAsia="仿宋" w:hAnsi="仿宋"/>
          <w:color w:val="FF0000"/>
          <w:sz w:val="28"/>
          <w:szCs w:val="28"/>
        </w:rPr>
        <w:t>于</w:t>
      </w:r>
      <w:r w:rsidR="00C6736F" w:rsidRPr="007E2AFF">
        <w:rPr>
          <w:rFonts w:ascii="仿宋" w:eastAsia="仿宋" w:hAnsi="仿宋" w:hint="eastAsia"/>
          <w:color w:val="FF0000"/>
          <w:sz w:val="28"/>
          <w:szCs w:val="28"/>
        </w:rPr>
        <w:t>6月</w:t>
      </w:r>
      <w:r w:rsidR="0001317E">
        <w:rPr>
          <w:rFonts w:ascii="仿宋" w:eastAsia="仿宋" w:hAnsi="仿宋" w:hint="eastAsia"/>
          <w:color w:val="FF0000"/>
          <w:sz w:val="28"/>
          <w:szCs w:val="28"/>
        </w:rPr>
        <w:t>10</w:t>
      </w:r>
      <w:r w:rsidR="00C6736F" w:rsidRPr="007E2AFF">
        <w:rPr>
          <w:rFonts w:ascii="仿宋" w:eastAsia="仿宋" w:hAnsi="仿宋" w:hint="eastAsia"/>
          <w:color w:val="FF0000"/>
          <w:sz w:val="28"/>
          <w:szCs w:val="28"/>
        </w:rPr>
        <w:t>日</w:t>
      </w:r>
      <w:r w:rsidR="00C6736F" w:rsidRPr="007E2AFF">
        <w:rPr>
          <w:rFonts w:ascii="仿宋" w:eastAsia="仿宋" w:hAnsi="仿宋"/>
          <w:color w:val="FF0000"/>
          <w:sz w:val="28"/>
          <w:szCs w:val="28"/>
        </w:rPr>
        <w:t>前</w:t>
      </w:r>
      <w:r w:rsidR="00C6736F">
        <w:rPr>
          <w:rFonts w:ascii="仿宋" w:eastAsia="仿宋" w:hAnsi="仿宋" w:hint="eastAsia"/>
          <w:sz w:val="28"/>
          <w:szCs w:val="28"/>
        </w:rPr>
        <w:t>完成</w:t>
      </w:r>
      <w:r w:rsidR="00C6736F">
        <w:rPr>
          <w:rFonts w:ascii="仿宋" w:eastAsia="仿宋" w:hAnsi="仿宋"/>
          <w:sz w:val="28"/>
          <w:szCs w:val="28"/>
        </w:rPr>
        <w:t>整改</w:t>
      </w:r>
      <w:r>
        <w:rPr>
          <w:rFonts w:ascii="仿宋" w:eastAsia="仿宋" w:hAnsi="仿宋"/>
          <w:sz w:val="28"/>
          <w:szCs w:val="28"/>
        </w:rPr>
        <w:t>。</w:t>
      </w:r>
    </w:p>
    <w:p w14:paraId="503F6A74" w14:textId="77777777" w:rsidR="00BD2373" w:rsidRDefault="00BD2373" w:rsidP="007E2AFF">
      <w:pPr>
        <w:ind w:firstLineChars="200" w:firstLine="560"/>
        <w:rPr>
          <w:rFonts w:ascii="仿宋" w:eastAsia="仿宋" w:hAnsi="仿宋" w:hint="eastAsia"/>
          <w:sz w:val="28"/>
          <w:szCs w:val="28"/>
        </w:rPr>
      </w:pPr>
      <w:r>
        <w:rPr>
          <w:rFonts w:ascii="仿宋" w:eastAsia="仿宋" w:hAnsi="仿宋" w:hint="eastAsia"/>
          <w:sz w:val="28"/>
          <w:szCs w:val="28"/>
        </w:rPr>
        <w:t>（一）毕业设计</w:t>
      </w:r>
      <w:r>
        <w:rPr>
          <w:rFonts w:ascii="仿宋" w:eastAsia="仿宋" w:hAnsi="仿宋"/>
          <w:sz w:val="28"/>
          <w:szCs w:val="28"/>
        </w:rPr>
        <w:t>任务书</w:t>
      </w:r>
    </w:p>
    <w:p w14:paraId="2BE3BA4F" w14:textId="77777777" w:rsidR="00BD2373" w:rsidRDefault="00BD2373" w:rsidP="007E2AFF">
      <w:pPr>
        <w:ind w:firstLineChars="200" w:firstLine="560"/>
        <w:rPr>
          <w:rFonts w:ascii="仿宋" w:eastAsia="仿宋" w:hAnsi="仿宋" w:hint="eastAsia"/>
          <w:sz w:val="28"/>
          <w:szCs w:val="28"/>
        </w:rPr>
      </w:pPr>
      <w:r w:rsidRPr="00BD2373">
        <w:rPr>
          <w:rFonts w:ascii="仿宋" w:eastAsia="仿宋" w:hAnsi="仿宋" w:hint="eastAsia"/>
          <w:sz w:val="28"/>
          <w:szCs w:val="28"/>
        </w:rPr>
        <w:t>指导教师教务系统-实践实验-课题申报管理，选择</w:t>
      </w:r>
      <w:r w:rsidR="00437792">
        <w:rPr>
          <w:rFonts w:ascii="仿宋" w:eastAsia="仿宋" w:hAnsi="仿宋" w:hint="eastAsia"/>
          <w:sz w:val="28"/>
          <w:szCs w:val="28"/>
        </w:rPr>
        <w:t>当前</w:t>
      </w:r>
      <w:r w:rsidRPr="00BD2373">
        <w:rPr>
          <w:rFonts w:ascii="仿宋" w:eastAsia="仿宋" w:hAnsi="仿宋" w:hint="eastAsia"/>
          <w:sz w:val="28"/>
          <w:szCs w:val="28"/>
        </w:rPr>
        <w:t>届，搜索题目，右侧操作处导出</w:t>
      </w:r>
      <w:r>
        <w:rPr>
          <w:rFonts w:ascii="仿宋" w:eastAsia="仿宋" w:hAnsi="仿宋" w:hint="eastAsia"/>
          <w:sz w:val="28"/>
          <w:szCs w:val="28"/>
        </w:rPr>
        <w:t>任务书。</w:t>
      </w:r>
    </w:p>
    <w:p w14:paraId="5A6F3E31" w14:textId="77777777" w:rsidR="00BD2373" w:rsidRDefault="00BD2373" w:rsidP="007E2AFF">
      <w:pPr>
        <w:ind w:firstLineChars="200" w:firstLine="560"/>
        <w:rPr>
          <w:rFonts w:ascii="仿宋" w:eastAsia="仿宋" w:hAnsi="仿宋" w:hint="eastAsia"/>
          <w:sz w:val="28"/>
          <w:szCs w:val="28"/>
        </w:rPr>
      </w:pPr>
      <w:r>
        <w:rPr>
          <w:rFonts w:ascii="仿宋" w:eastAsia="仿宋" w:hAnsi="仿宋" w:hint="eastAsia"/>
          <w:sz w:val="28"/>
          <w:szCs w:val="28"/>
        </w:rPr>
        <w:t>（二）开题</w:t>
      </w:r>
      <w:r>
        <w:rPr>
          <w:rFonts w:ascii="仿宋" w:eastAsia="仿宋" w:hAnsi="仿宋"/>
          <w:sz w:val="28"/>
          <w:szCs w:val="28"/>
        </w:rPr>
        <w:t>报告</w:t>
      </w:r>
    </w:p>
    <w:p w14:paraId="78B1C14D" w14:textId="77777777" w:rsidR="00104F30" w:rsidRDefault="00104F30" w:rsidP="00104F30">
      <w:pPr>
        <w:ind w:firstLineChars="200" w:firstLine="560"/>
        <w:rPr>
          <w:rFonts w:ascii="仿宋" w:eastAsia="仿宋" w:hAnsi="仿宋" w:hint="eastAsia"/>
          <w:sz w:val="28"/>
          <w:szCs w:val="28"/>
        </w:rPr>
      </w:pPr>
      <w:r w:rsidRPr="00104F30">
        <w:rPr>
          <w:rFonts w:ascii="仿宋" w:eastAsia="仿宋" w:hAnsi="仿宋" w:hint="eastAsia"/>
          <w:sz w:val="28"/>
          <w:szCs w:val="28"/>
        </w:rPr>
        <w:t>指导教师教务系统-实践实验-开题报告查看，选择</w:t>
      </w:r>
      <w:r w:rsidR="00437792">
        <w:rPr>
          <w:rFonts w:ascii="仿宋" w:eastAsia="仿宋" w:hAnsi="仿宋" w:hint="eastAsia"/>
          <w:sz w:val="28"/>
          <w:szCs w:val="28"/>
        </w:rPr>
        <w:t>当前</w:t>
      </w:r>
      <w:r w:rsidRPr="00104F30">
        <w:rPr>
          <w:rFonts w:ascii="仿宋" w:eastAsia="仿宋" w:hAnsi="仿宋" w:hint="eastAsia"/>
          <w:sz w:val="28"/>
          <w:szCs w:val="28"/>
        </w:rPr>
        <w:t>届，</w:t>
      </w:r>
      <w:r w:rsidR="00437792" w:rsidRPr="00BD2373">
        <w:rPr>
          <w:rFonts w:ascii="仿宋" w:eastAsia="仿宋" w:hAnsi="仿宋" w:hint="eastAsia"/>
          <w:sz w:val="28"/>
          <w:szCs w:val="28"/>
        </w:rPr>
        <w:t>右侧操作处</w:t>
      </w:r>
      <w:r w:rsidRPr="00104F30">
        <w:rPr>
          <w:rFonts w:ascii="仿宋" w:eastAsia="仿宋" w:hAnsi="仿宋" w:hint="eastAsia"/>
          <w:sz w:val="28"/>
          <w:szCs w:val="28"/>
        </w:rPr>
        <w:t>下载开题报告</w:t>
      </w:r>
      <w:r>
        <w:rPr>
          <w:rFonts w:ascii="仿宋" w:eastAsia="仿宋" w:hAnsi="仿宋" w:hint="eastAsia"/>
          <w:sz w:val="28"/>
          <w:szCs w:val="28"/>
        </w:rPr>
        <w:t>。</w:t>
      </w:r>
    </w:p>
    <w:p w14:paraId="5651AF91" w14:textId="77777777" w:rsidR="00BD2373" w:rsidRPr="00104F30" w:rsidRDefault="00437792" w:rsidP="007E2AFF">
      <w:pPr>
        <w:ind w:firstLineChars="200" w:firstLine="560"/>
        <w:rPr>
          <w:rFonts w:ascii="仿宋" w:eastAsia="仿宋" w:hAnsi="仿宋" w:hint="eastAsia"/>
          <w:sz w:val="28"/>
          <w:szCs w:val="28"/>
        </w:rPr>
      </w:pPr>
      <w:r>
        <w:rPr>
          <w:rFonts w:ascii="仿宋" w:eastAsia="仿宋" w:hAnsi="仿宋" w:hint="eastAsia"/>
          <w:sz w:val="28"/>
          <w:szCs w:val="28"/>
        </w:rPr>
        <w:lastRenderedPageBreak/>
        <w:t>（三）过程考核表</w:t>
      </w:r>
    </w:p>
    <w:p w14:paraId="16C92C9D" w14:textId="77777777" w:rsidR="00437792" w:rsidRDefault="00437792" w:rsidP="00437792">
      <w:pPr>
        <w:ind w:firstLineChars="200" w:firstLine="560"/>
        <w:rPr>
          <w:rFonts w:ascii="仿宋" w:eastAsia="仿宋" w:hAnsi="仿宋" w:hint="eastAsia"/>
          <w:sz w:val="28"/>
          <w:szCs w:val="28"/>
        </w:rPr>
      </w:pPr>
      <w:r w:rsidRPr="00437792">
        <w:rPr>
          <w:rFonts w:ascii="仿宋" w:eastAsia="仿宋" w:hAnsi="仿宋" w:hint="eastAsia"/>
          <w:sz w:val="28"/>
          <w:szCs w:val="28"/>
        </w:rPr>
        <w:t>指导教师教务系统-实践实验-过程指导情况，选择</w:t>
      </w:r>
      <w:r>
        <w:rPr>
          <w:rFonts w:ascii="仿宋" w:eastAsia="仿宋" w:hAnsi="仿宋" w:hint="eastAsia"/>
          <w:sz w:val="28"/>
          <w:szCs w:val="28"/>
        </w:rPr>
        <w:t>当前</w:t>
      </w:r>
      <w:r w:rsidRPr="00437792">
        <w:rPr>
          <w:rFonts w:ascii="仿宋" w:eastAsia="仿宋" w:hAnsi="仿宋" w:hint="eastAsia"/>
          <w:sz w:val="28"/>
          <w:szCs w:val="28"/>
        </w:rPr>
        <w:t>届，</w:t>
      </w:r>
      <w:r w:rsidRPr="00BD2373">
        <w:rPr>
          <w:rFonts w:ascii="仿宋" w:eastAsia="仿宋" w:hAnsi="仿宋" w:hint="eastAsia"/>
          <w:sz w:val="28"/>
          <w:szCs w:val="28"/>
        </w:rPr>
        <w:t>右侧操作处</w:t>
      </w:r>
      <w:r w:rsidRPr="00437792">
        <w:rPr>
          <w:rFonts w:ascii="仿宋" w:eastAsia="仿宋" w:hAnsi="仿宋" w:hint="eastAsia"/>
          <w:sz w:val="28"/>
          <w:szCs w:val="28"/>
        </w:rPr>
        <w:t>打印过程考核表</w:t>
      </w:r>
      <w:r>
        <w:rPr>
          <w:rFonts w:ascii="仿宋" w:eastAsia="仿宋" w:hAnsi="仿宋" w:hint="eastAsia"/>
          <w:sz w:val="28"/>
          <w:szCs w:val="28"/>
        </w:rPr>
        <w:t>，查看</w:t>
      </w:r>
      <w:r>
        <w:rPr>
          <w:rFonts w:ascii="仿宋" w:eastAsia="仿宋" w:hAnsi="仿宋"/>
          <w:sz w:val="28"/>
          <w:szCs w:val="28"/>
        </w:rPr>
        <w:t>明细审核过程指导记录</w:t>
      </w:r>
      <w:r w:rsidR="00580EA4">
        <w:rPr>
          <w:rFonts w:ascii="仿宋" w:eastAsia="仿宋" w:hAnsi="仿宋" w:hint="eastAsia"/>
          <w:sz w:val="28"/>
          <w:szCs w:val="28"/>
        </w:rPr>
        <w:t>，</w:t>
      </w:r>
      <w:r w:rsidR="00EB6FAB" w:rsidRPr="00437792">
        <w:rPr>
          <w:rFonts w:ascii="仿宋" w:eastAsia="仿宋" w:hAnsi="仿宋" w:hint="eastAsia"/>
          <w:sz w:val="28"/>
          <w:szCs w:val="28"/>
        </w:rPr>
        <w:t>指导教师审核通过为1次有效过程指导</w:t>
      </w:r>
      <w:r>
        <w:rPr>
          <w:rFonts w:ascii="仿宋" w:eastAsia="仿宋" w:hAnsi="仿宋"/>
          <w:sz w:val="28"/>
          <w:szCs w:val="28"/>
        </w:rPr>
        <w:t>。</w:t>
      </w:r>
    </w:p>
    <w:p w14:paraId="3EC13BD5" w14:textId="77777777" w:rsidR="002D527A" w:rsidRDefault="002D527A" w:rsidP="00437792">
      <w:pPr>
        <w:ind w:firstLineChars="200" w:firstLine="560"/>
        <w:rPr>
          <w:rFonts w:ascii="仿宋" w:eastAsia="仿宋" w:hAnsi="仿宋" w:hint="eastAsia"/>
          <w:sz w:val="28"/>
          <w:szCs w:val="28"/>
        </w:rPr>
      </w:pPr>
      <w:r>
        <w:rPr>
          <w:rFonts w:ascii="仿宋" w:eastAsia="仿宋" w:hAnsi="仿宋" w:hint="eastAsia"/>
          <w:sz w:val="28"/>
          <w:szCs w:val="28"/>
        </w:rPr>
        <w:t>（四）开题</w:t>
      </w:r>
      <w:r>
        <w:rPr>
          <w:rFonts w:ascii="仿宋" w:eastAsia="仿宋" w:hAnsi="仿宋"/>
          <w:sz w:val="28"/>
          <w:szCs w:val="28"/>
        </w:rPr>
        <w:t>成绩</w:t>
      </w:r>
    </w:p>
    <w:p w14:paraId="16212815" w14:textId="77777777" w:rsidR="002D527A" w:rsidRDefault="002D527A" w:rsidP="002D527A">
      <w:pPr>
        <w:ind w:firstLineChars="200" w:firstLine="560"/>
        <w:rPr>
          <w:rFonts w:ascii="仿宋" w:eastAsia="仿宋" w:hAnsi="仿宋" w:hint="eastAsia"/>
          <w:sz w:val="28"/>
          <w:szCs w:val="28"/>
        </w:rPr>
      </w:pPr>
      <w:r w:rsidRPr="00437792">
        <w:rPr>
          <w:rFonts w:ascii="仿宋" w:eastAsia="仿宋" w:hAnsi="仿宋" w:hint="eastAsia"/>
          <w:sz w:val="28"/>
          <w:szCs w:val="28"/>
        </w:rPr>
        <w:t>指导教师教务系统-实践实验-</w:t>
      </w:r>
      <w:r>
        <w:rPr>
          <w:rFonts w:ascii="仿宋" w:eastAsia="仿宋" w:hAnsi="仿宋" w:hint="eastAsia"/>
          <w:sz w:val="28"/>
          <w:szCs w:val="28"/>
        </w:rPr>
        <w:t>开题成绩</w:t>
      </w:r>
      <w:r>
        <w:rPr>
          <w:rFonts w:ascii="仿宋" w:eastAsia="仿宋" w:hAnsi="仿宋"/>
          <w:sz w:val="28"/>
          <w:szCs w:val="28"/>
        </w:rPr>
        <w:t>录入</w:t>
      </w:r>
      <w:r w:rsidRPr="00437792">
        <w:rPr>
          <w:rFonts w:ascii="仿宋" w:eastAsia="仿宋" w:hAnsi="仿宋" w:hint="eastAsia"/>
          <w:sz w:val="28"/>
          <w:szCs w:val="28"/>
        </w:rPr>
        <w:t>，选择</w:t>
      </w:r>
      <w:r>
        <w:rPr>
          <w:rFonts w:ascii="仿宋" w:eastAsia="仿宋" w:hAnsi="仿宋" w:hint="eastAsia"/>
          <w:sz w:val="28"/>
          <w:szCs w:val="28"/>
        </w:rPr>
        <w:t>当前</w:t>
      </w:r>
      <w:r w:rsidRPr="00437792">
        <w:rPr>
          <w:rFonts w:ascii="仿宋" w:eastAsia="仿宋" w:hAnsi="仿宋" w:hint="eastAsia"/>
          <w:sz w:val="28"/>
          <w:szCs w:val="28"/>
        </w:rPr>
        <w:t>届，</w:t>
      </w:r>
      <w:r>
        <w:rPr>
          <w:rFonts w:ascii="仿宋" w:eastAsia="仿宋" w:hAnsi="仿宋" w:hint="eastAsia"/>
          <w:sz w:val="28"/>
          <w:szCs w:val="28"/>
        </w:rPr>
        <w:t>输入指导教师</w:t>
      </w:r>
      <w:r>
        <w:rPr>
          <w:rFonts w:ascii="仿宋" w:eastAsia="仿宋" w:hAnsi="仿宋"/>
          <w:sz w:val="28"/>
          <w:szCs w:val="28"/>
        </w:rPr>
        <w:t>姓名查询。</w:t>
      </w:r>
    </w:p>
    <w:p w14:paraId="110B6EF8" w14:textId="77777777" w:rsidR="002D527A" w:rsidRDefault="002D527A" w:rsidP="00437792">
      <w:pPr>
        <w:ind w:firstLineChars="200" w:firstLine="560"/>
        <w:rPr>
          <w:rFonts w:ascii="仿宋" w:eastAsia="仿宋" w:hAnsi="仿宋" w:hint="eastAsia"/>
          <w:sz w:val="28"/>
          <w:szCs w:val="28"/>
        </w:rPr>
      </w:pPr>
      <w:r>
        <w:rPr>
          <w:rFonts w:ascii="仿宋" w:eastAsia="仿宋" w:hAnsi="仿宋" w:hint="eastAsia"/>
          <w:sz w:val="28"/>
          <w:szCs w:val="28"/>
        </w:rPr>
        <w:t>（五）</w:t>
      </w:r>
      <w:r w:rsidRPr="002D527A">
        <w:rPr>
          <w:rFonts w:ascii="仿宋" w:eastAsia="仿宋" w:hAnsi="仿宋" w:hint="eastAsia"/>
          <w:sz w:val="28"/>
          <w:szCs w:val="28"/>
        </w:rPr>
        <w:t>中期检查表</w:t>
      </w:r>
    </w:p>
    <w:p w14:paraId="7EACE28D" w14:textId="77777777" w:rsidR="007E2AFF" w:rsidRDefault="002D527A" w:rsidP="00B43ECB">
      <w:pPr>
        <w:ind w:firstLineChars="200" w:firstLine="560"/>
        <w:rPr>
          <w:rFonts w:ascii="仿宋" w:eastAsia="仿宋" w:hAnsi="仿宋" w:hint="eastAsia"/>
          <w:sz w:val="28"/>
          <w:szCs w:val="28"/>
        </w:rPr>
      </w:pPr>
      <w:r w:rsidRPr="002D527A">
        <w:rPr>
          <w:rFonts w:ascii="仿宋" w:eastAsia="仿宋" w:hAnsi="仿宋" w:hint="eastAsia"/>
          <w:sz w:val="28"/>
          <w:szCs w:val="28"/>
        </w:rPr>
        <w:t>指导教师教务系统-实践实验-中期报告审核，选择</w:t>
      </w:r>
      <w:r>
        <w:rPr>
          <w:rFonts w:ascii="仿宋" w:eastAsia="仿宋" w:hAnsi="仿宋" w:hint="eastAsia"/>
          <w:sz w:val="28"/>
          <w:szCs w:val="28"/>
        </w:rPr>
        <w:t>当前</w:t>
      </w:r>
      <w:r w:rsidRPr="002D527A">
        <w:rPr>
          <w:rFonts w:ascii="仿宋" w:eastAsia="仿宋" w:hAnsi="仿宋" w:hint="eastAsia"/>
          <w:sz w:val="28"/>
          <w:szCs w:val="28"/>
        </w:rPr>
        <w:t>届，</w:t>
      </w:r>
      <w:r w:rsidRPr="00BD2373">
        <w:rPr>
          <w:rFonts w:ascii="仿宋" w:eastAsia="仿宋" w:hAnsi="仿宋" w:hint="eastAsia"/>
          <w:sz w:val="28"/>
          <w:szCs w:val="28"/>
        </w:rPr>
        <w:t>右侧操作处</w:t>
      </w:r>
      <w:r w:rsidRPr="002D527A">
        <w:rPr>
          <w:rFonts w:ascii="仿宋" w:eastAsia="仿宋" w:hAnsi="仿宋" w:hint="eastAsia"/>
          <w:sz w:val="28"/>
          <w:szCs w:val="28"/>
        </w:rPr>
        <w:t>导出中期检查表</w:t>
      </w:r>
      <w:r w:rsidR="00776B9E">
        <w:rPr>
          <w:rFonts w:ascii="仿宋" w:eastAsia="仿宋" w:hAnsi="仿宋" w:hint="eastAsia"/>
          <w:sz w:val="28"/>
          <w:szCs w:val="28"/>
        </w:rPr>
        <w:t>。</w:t>
      </w:r>
    </w:p>
    <w:p w14:paraId="497C3FD8" w14:textId="77777777" w:rsidR="00776B9E" w:rsidRDefault="00776B9E" w:rsidP="00B43ECB">
      <w:pPr>
        <w:ind w:firstLineChars="200" w:firstLine="560"/>
        <w:rPr>
          <w:rFonts w:ascii="仿宋" w:eastAsia="仿宋" w:hAnsi="仿宋" w:hint="eastAsia"/>
          <w:sz w:val="28"/>
          <w:szCs w:val="28"/>
        </w:rPr>
      </w:pPr>
    </w:p>
    <w:p w14:paraId="3EAA2ECA" w14:textId="77777777" w:rsidR="00776B9E" w:rsidRPr="00776B9E" w:rsidRDefault="00776B9E" w:rsidP="00B43ECB">
      <w:pPr>
        <w:ind w:firstLineChars="200" w:firstLine="562"/>
        <w:rPr>
          <w:rFonts w:ascii="仿宋" w:eastAsia="仿宋" w:hAnsi="仿宋" w:hint="eastAsia"/>
          <w:b/>
          <w:sz w:val="28"/>
          <w:szCs w:val="28"/>
        </w:rPr>
      </w:pPr>
      <w:r w:rsidRPr="00776B9E">
        <w:rPr>
          <w:rFonts w:ascii="仿宋" w:eastAsia="仿宋" w:hAnsi="仿宋" w:hint="eastAsia"/>
          <w:b/>
          <w:sz w:val="28"/>
          <w:szCs w:val="28"/>
        </w:rPr>
        <w:t>《本科毕业设计（论文）工作管理规定（2021年修订）》</w:t>
      </w:r>
      <w:r w:rsidR="001109EE">
        <w:rPr>
          <w:rFonts w:ascii="仿宋" w:eastAsia="仿宋" w:hAnsi="仿宋" w:hint="eastAsia"/>
          <w:b/>
          <w:sz w:val="28"/>
          <w:szCs w:val="28"/>
        </w:rPr>
        <w:t>（</w:t>
      </w:r>
      <w:hyperlink r:id="rId6" w:history="1">
        <w:r w:rsidR="001109EE" w:rsidRPr="008E3909">
          <w:rPr>
            <w:rStyle w:val="a8"/>
            <w:rFonts w:ascii="仿宋" w:eastAsia="仿宋" w:hAnsi="仿宋"/>
            <w:b/>
            <w:sz w:val="28"/>
            <w:szCs w:val="28"/>
          </w:rPr>
          <w:t>https://www.cupk.edu.cn/jwb/c/2021-12-20/510839.shtml</w:t>
        </w:r>
      </w:hyperlink>
      <w:r w:rsidR="001109EE">
        <w:rPr>
          <w:rFonts w:ascii="仿宋" w:eastAsia="仿宋" w:hAnsi="仿宋" w:hint="eastAsia"/>
          <w:b/>
          <w:sz w:val="28"/>
          <w:szCs w:val="28"/>
        </w:rPr>
        <w:t>）</w:t>
      </w:r>
      <w:r w:rsidRPr="00776B9E">
        <w:rPr>
          <w:rFonts w:ascii="仿宋" w:eastAsia="仿宋" w:hAnsi="仿宋" w:hint="eastAsia"/>
          <w:b/>
          <w:sz w:val="28"/>
          <w:szCs w:val="28"/>
        </w:rPr>
        <w:t>中相关</w:t>
      </w:r>
      <w:r w:rsidRPr="00776B9E">
        <w:rPr>
          <w:rFonts w:ascii="仿宋" w:eastAsia="仿宋" w:hAnsi="仿宋"/>
          <w:b/>
          <w:sz w:val="28"/>
          <w:szCs w:val="28"/>
        </w:rPr>
        <w:t>要求</w:t>
      </w:r>
      <w:r>
        <w:rPr>
          <w:rFonts w:ascii="仿宋" w:eastAsia="仿宋" w:hAnsi="仿宋" w:hint="eastAsia"/>
          <w:b/>
          <w:sz w:val="28"/>
          <w:szCs w:val="28"/>
        </w:rPr>
        <w:t>如下</w:t>
      </w:r>
      <w:r>
        <w:rPr>
          <w:rFonts w:ascii="仿宋" w:eastAsia="仿宋" w:hAnsi="仿宋"/>
          <w:b/>
          <w:sz w:val="28"/>
          <w:szCs w:val="28"/>
        </w:rPr>
        <w:t>。</w:t>
      </w:r>
    </w:p>
    <w:p w14:paraId="21D1D5C0" w14:textId="77777777" w:rsidR="0044353D" w:rsidRPr="00DD71A6" w:rsidRDefault="0044353D" w:rsidP="0044353D">
      <w:pPr>
        <w:adjustRightInd w:val="0"/>
        <w:snapToGrid w:val="0"/>
        <w:spacing w:line="560" w:lineRule="exact"/>
        <w:jc w:val="center"/>
        <w:rPr>
          <w:rFonts w:ascii="仿宋_GB2312" w:eastAsia="仿宋_GB2312" w:hAnsi="仿宋" w:hint="eastAsia"/>
          <w:b/>
          <w:bCs/>
          <w:sz w:val="32"/>
          <w:szCs w:val="32"/>
        </w:rPr>
      </w:pPr>
      <w:r w:rsidRPr="00DD71A6">
        <w:rPr>
          <w:rFonts w:ascii="仿宋_GB2312" w:eastAsia="仿宋_GB2312" w:hAnsi="仿宋" w:hint="eastAsia"/>
          <w:b/>
          <w:bCs/>
          <w:sz w:val="32"/>
          <w:szCs w:val="32"/>
        </w:rPr>
        <w:t xml:space="preserve">第三章  </w:t>
      </w:r>
      <w:r>
        <w:rPr>
          <w:rFonts w:ascii="仿宋_GB2312" w:eastAsia="仿宋_GB2312" w:hAnsi="仿宋" w:hint="eastAsia"/>
          <w:b/>
          <w:bCs/>
          <w:sz w:val="32"/>
          <w:szCs w:val="32"/>
        </w:rPr>
        <w:t>选题、题目</w:t>
      </w:r>
      <w:r>
        <w:rPr>
          <w:rFonts w:ascii="仿宋_GB2312" w:eastAsia="仿宋_GB2312" w:hAnsi="仿宋"/>
          <w:b/>
          <w:bCs/>
          <w:sz w:val="32"/>
          <w:szCs w:val="32"/>
        </w:rPr>
        <w:t>确定</w:t>
      </w:r>
      <w:r w:rsidRPr="00DD71A6">
        <w:rPr>
          <w:rFonts w:ascii="仿宋_GB2312" w:eastAsia="仿宋_GB2312" w:hAnsi="仿宋" w:hint="eastAsia"/>
          <w:b/>
          <w:bCs/>
          <w:sz w:val="32"/>
          <w:szCs w:val="32"/>
        </w:rPr>
        <w:t>与分配</w:t>
      </w:r>
    </w:p>
    <w:p w14:paraId="0A01DC7A" w14:textId="77777777" w:rsidR="0044353D" w:rsidRPr="00DD71A6" w:rsidRDefault="0044353D" w:rsidP="0044353D">
      <w:pPr>
        <w:adjustRightInd w:val="0"/>
        <w:snapToGrid w:val="0"/>
        <w:spacing w:line="560" w:lineRule="exact"/>
        <w:ind w:firstLineChars="200" w:firstLine="643"/>
        <w:rPr>
          <w:rFonts w:ascii="仿宋_GB2312" w:eastAsia="仿宋_GB2312" w:hAnsi="仿宋" w:hint="eastAsia"/>
          <w:b/>
          <w:bCs/>
          <w:sz w:val="32"/>
          <w:szCs w:val="32"/>
        </w:rPr>
      </w:pPr>
      <w:r w:rsidRPr="00DD71A6">
        <w:rPr>
          <w:rFonts w:ascii="仿宋_GB2312" w:eastAsia="仿宋_GB2312" w:hAnsi="仿宋" w:hint="eastAsia"/>
          <w:b/>
          <w:bCs/>
          <w:sz w:val="32"/>
          <w:szCs w:val="32"/>
        </w:rPr>
        <w:t>3.1 毕业设计（论文）的选题</w:t>
      </w:r>
    </w:p>
    <w:p w14:paraId="0473F0DE" w14:textId="77777777" w:rsidR="0044353D" w:rsidRPr="00DD71A6" w:rsidRDefault="0044353D" w:rsidP="0044353D">
      <w:pPr>
        <w:adjustRightInd w:val="0"/>
        <w:snapToGrid w:val="0"/>
        <w:spacing w:line="560" w:lineRule="exact"/>
        <w:ind w:firstLineChars="200" w:firstLine="643"/>
        <w:rPr>
          <w:rFonts w:ascii="仿宋_GB2312" w:eastAsia="仿宋_GB2312" w:hAnsi="仿宋" w:hint="eastAsia"/>
          <w:b/>
          <w:bCs/>
          <w:sz w:val="32"/>
          <w:szCs w:val="32"/>
        </w:rPr>
      </w:pPr>
      <w:r w:rsidRPr="00DD71A6">
        <w:rPr>
          <w:rFonts w:ascii="仿宋_GB2312" w:eastAsia="仿宋_GB2312" w:hAnsi="仿宋" w:hint="eastAsia"/>
          <w:b/>
          <w:bCs/>
          <w:sz w:val="32"/>
          <w:szCs w:val="32"/>
        </w:rPr>
        <w:t>3.1.1 选题原则及要求</w:t>
      </w:r>
    </w:p>
    <w:p w14:paraId="6EEC1F21" w14:textId="77777777" w:rsidR="0044353D" w:rsidRPr="00DD71A6" w:rsidRDefault="0044353D" w:rsidP="0044353D">
      <w:pPr>
        <w:adjustRightInd w:val="0"/>
        <w:snapToGrid w:val="0"/>
        <w:spacing w:line="560" w:lineRule="exact"/>
        <w:ind w:firstLineChars="200" w:firstLine="640"/>
        <w:rPr>
          <w:rFonts w:ascii="仿宋_GB2312" w:eastAsia="仿宋_GB2312" w:hAnsi="仿宋" w:hint="eastAsia"/>
          <w:bCs/>
          <w:sz w:val="32"/>
          <w:szCs w:val="32"/>
        </w:rPr>
      </w:pPr>
      <w:r w:rsidRPr="00DD71A6">
        <w:rPr>
          <w:rFonts w:ascii="仿宋_GB2312" w:eastAsia="仿宋_GB2312" w:hAnsi="仿宋" w:hint="eastAsia"/>
          <w:bCs/>
          <w:sz w:val="32"/>
          <w:szCs w:val="32"/>
        </w:rPr>
        <w:t>（1）必须符合本专业的培养目标，体现本专业基本教学要求，使学生得到本专业全面综合训练（非计算机专业的学生完成计算机软件题型设计题目时，其设计内容必须体现本专业培养目标的要求）；</w:t>
      </w:r>
    </w:p>
    <w:p w14:paraId="737334D0" w14:textId="77777777" w:rsidR="0044353D" w:rsidRPr="00DD71A6" w:rsidRDefault="0044353D" w:rsidP="0044353D">
      <w:pPr>
        <w:adjustRightInd w:val="0"/>
        <w:snapToGrid w:val="0"/>
        <w:spacing w:line="560" w:lineRule="exact"/>
        <w:ind w:firstLineChars="200" w:firstLine="640"/>
        <w:rPr>
          <w:rFonts w:ascii="仿宋_GB2312" w:eastAsia="仿宋_GB2312" w:hAnsi="仿宋" w:hint="eastAsia"/>
          <w:bCs/>
          <w:sz w:val="32"/>
          <w:szCs w:val="32"/>
        </w:rPr>
      </w:pPr>
      <w:r w:rsidRPr="00DD71A6">
        <w:rPr>
          <w:rFonts w:ascii="仿宋_GB2312" w:eastAsia="仿宋_GB2312" w:hAnsi="仿宋" w:hint="eastAsia"/>
          <w:bCs/>
          <w:sz w:val="32"/>
          <w:szCs w:val="32"/>
        </w:rPr>
        <w:t>（2）体现理论联系实际的原则，密切联系生产、科研、实验室建设或社会实际，增加课题应用价值；实际题目不足</w:t>
      </w:r>
      <w:r w:rsidRPr="00DD71A6">
        <w:rPr>
          <w:rFonts w:ascii="仿宋_GB2312" w:eastAsia="仿宋_GB2312" w:hAnsi="仿宋" w:hint="eastAsia"/>
          <w:bCs/>
          <w:sz w:val="32"/>
          <w:szCs w:val="32"/>
        </w:rPr>
        <w:lastRenderedPageBreak/>
        <w:t>时也可以根据教学要求，以生产实际及社会热点问题为背景，自拟课题；</w:t>
      </w:r>
    </w:p>
    <w:p w14:paraId="25BE0B45" w14:textId="77777777" w:rsidR="0044353D" w:rsidRPr="00DD71A6" w:rsidRDefault="0044353D" w:rsidP="0044353D">
      <w:pPr>
        <w:adjustRightInd w:val="0"/>
        <w:snapToGrid w:val="0"/>
        <w:spacing w:line="560" w:lineRule="exact"/>
        <w:ind w:firstLineChars="200" w:firstLine="640"/>
        <w:rPr>
          <w:rFonts w:ascii="仿宋_GB2312" w:eastAsia="仿宋_GB2312" w:hAnsi="仿宋" w:hint="eastAsia"/>
          <w:bCs/>
          <w:sz w:val="32"/>
          <w:szCs w:val="32"/>
        </w:rPr>
      </w:pPr>
      <w:r w:rsidRPr="00DD71A6">
        <w:rPr>
          <w:rFonts w:ascii="仿宋_GB2312" w:eastAsia="仿宋_GB2312" w:hAnsi="仿宋" w:hint="eastAsia"/>
          <w:bCs/>
          <w:sz w:val="32"/>
          <w:szCs w:val="32"/>
        </w:rPr>
        <w:t>（3）体现多样性原则，根据专业培养目标要求，鼓励教师拟出专业和学科交叉渗透的题目，扩大学生知识面，培养学生创新能力；</w:t>
      </w:r>
    </w:p>
    <w:p w14:paraId="06C32BB7" w14:textId="77777777" w:rsidR="0044353D" w:rsidRPr="00DD71A6" w:rsidRDefault="0044353D" w:rsidP="0044353D">
      <w:pPr>
        <w:adjustRightInd w:val="0"/>
        <w:snapToGrid w:val="0"/>
        <w:spacing w:line="560" w:lineRule="exact"/>
        <w:ind w:firstLineChars="200" w:firstLine="640"/>
        <w:rPr>
          <w:rFonts w:ascii="仿宋_GB2312" w:eastAsia="仿宋_GB2312" w:hAnsi="仿宋" w:hint="eastAsia"/>
          <w:bCs/>
          <w:sz w:val="32"/>
          <w:szCs w:val="32"/>
        </w:rPr>
      </w:pPr>
      <w:r w:rsidRPr="00DD71A6">
        <w:rPr>
          <w:rFonts w:ascii="仿宋_GB2312" w:eastAsia="仿宋_GB2312" w:hAnsi="仿宋" w:hint="eastAsia"/>
          <w:bCs/>
          <w:sz w:val="32"/>
          <w:szCs w:val="32"/>
        </w:rPr>
        <w:t>（4）贯彻因材施教原则，深度、广度和难易度要适当，既要使大多数学生能在规定时间内经过努力完成任务，又要使少数学有余力的学生得到充分的锻炼；</w:t>
      </w:r>
    </w:p>
    <w:p w14:paraId="0870B033" w14:textId="77777777" w:rsidR="0044353D" w:rsidRPr="00DD71A6" w:rsidRDefault="0044353D" w:rsidP="0044353D">
      <w:pPr>
        <w:adjustRightInd w:val="0"/>
        <w:snapToGrid w:val="0"/>
        <w:spacing w:line="560" w:lineRule="exact"/>
        <w:ind w:firstLineChars="200" w:firstLine="640"/>
        <w:rPr>
          <w:rFonts w:ascii="仿宋_GB2312" w:eastAsia="仿宋_GB2312" w:hAnsi="仿宋" w:hint="eastAsia"/>
          <w:bCs/>
          <w:sz w:val="32"/>
          <w:szCs w:val="32"/>
        </w:rPr>
      </w:pPr>
      <w:r w:rsidRPr="00DD71A6">
        <w:rPr>
          <w:rFonts w:ascii="仿宋_GB2312" w:eastAsia="仿宋_GB2312" w:hAnsi="仿宋" w:hint="eastAsia"/>
          <w:bCs/>
          <w:sz w:val="32"/>
          <w:szCs w:val="32"/>
        </w:rPr>
        <w:t>（5）双学位毕业设计（论文）选题可以结合主修学位毕业设计（论文）进行（以主修学位毕业设计（论文）为主），也可以单独进行。</w:t>
      </w:r>
    </w:p>
    <w:p w14:paraId="66244827" w14:textId="77777777" w:rsidR="0044353D" w:rsidRPr="00DD71A6" w:rsidRDefault="0044353D" w:rsidP="0044353D">
      <w:pPr>
        <w:adjustRightInd w:val="0"/>
        <w:snapToGrid w:val="0"/>
        <w:spacing w:line="560" w:lineRule="exact"/>
        <w:ind w:firstLineChars="200" w:firstLine="643"/>
        <w:rPr>
          <w:rFonts w:ascii="仿宋_GB2312" w:eastAsia="仿宋_GB2312" w:hAnsi="仿宋" w:hint="eastAsia"/>
          <w:bCs/>
          <w:sz w:val="32"/>
          <w:szCs w:val="32"/>
        </w:rPr>
      </w:pPr>
      <w:r w:rsidRPr="00DD71A6">
        <w:rPr>
          <w:rFonts w:ascii="仿宋_GB2312" w:eastAsia="仿宋_GB2312" w:hAnsi="仿宋" w:hint="eastAsia"/>
          <w:b/>
          <w:bCs/>
          <w:sz w:val="32"/>
          <w:szCs w:val="32"/>
        </w:rPr>
        <w:t>3.1.2 题目类型及要求</w:t>
      </w:r>
    </w:p>
    <w:p w14:paraId="18F0DFC7" w14:textId="77777777" w:rsidR="0044353D" w:rsidRPr="00DD71A6" w:rsidRDefault="0044353D" w:rsidP="0044353D">
      <w:pPr>
        <w:adjustRightInd w:val="0"/>
        <w:snapToGrid w:val="0"/>
        <w:spacing w:line="560" w:lineRule="exact"/>
        <w:ind w:firstLineChars="200" w:firstLine="640"/>
        <w:rPr>
          <w:rFonts w:ascii="仿宋_GB2312" w:eastAsia="仿宋_GB2312" w:hAnsi="仿宋" w:hint="eastAsia"/>
          <w:bCs/>
          <w:sz w:val="32"/>
          <w:szCs w:val="32"/>
        </w:rPr>
      </w:pPr>
      <w:r w:rsidRPr="00DD71A6">
        <w:rPr>
          <w:rFonts w:ascii="仿宋_GB2312" w:eastAsia="仿宋_GB2312" w:hAnsi="仿宋" w:hint="eastAsia"/>
          <w:bCs/>
          <w:sz w:val="32"/>
          <w:szCs w:val="32"/>
        </w:rPr>
        <w:t>我校理工类毕业设计（论文）大致分为工程设计、实验研究、软件设计、理论研究和综合类等，文科、管理类专业本科毕业设计（论文）大致可分为理论研究、软件设计或调查报告等，各专业可结合本专业的特点，在选题时有所侧重：</w:t>
      </w:r>
    </w:p>
    <w:p w14:paraId="6BC5A670" w14:textId="77777777" w:rsidR="0044353D" w:rsidRPr="00DD71A6" w:rsidRDefault="0044353D" w:rsidP="0044353D">
      <w:pPr>
        <w:adjustRightInd w:val="0"/>
        <w:snapToGrid w:val="0"/>
        <w:spacing w:line="560" w:lineRule="exact"/>
        <w:ind w:firstLineChars="200" w:firstLine="640"/>
        <w:rPr>
          <w:rFonts w:ascii="仿宋_GB2312" w:eastAsia="仿宋_GB2312" w:hAnsi="仿宋" w:hint="eastAsia"/>
          <w:bCs/>
          <w:sz w:val="32"/>
          <w:szCs w:val="32"/>
        </w:rPr>
      </w:pPr>
      <w:r w:rsidRPr="00DD71A6">
        <w:rPr>
          <w:rFonts w:ascii="仿宋_GB2312" w:eastAsia="仿宋_GB2312" w:hAnsi="仿宋" w:hint="eastAsia"/>
          <w:bCs/>
          <w:sz w:val="32"/>
          <w:szCs w:val="32"/>
        </w:rPr>
        <w:t>（1）工科各专业的学生，结合工程实际问题题目的比例应不低于80％，以保证对学生基本的工程训练；设计类题目的比例达到国家工程教育相关专业认证标准的基本要求；</w:t>
      </w:r>
    </w:p>
    <w:p w14:paraId="188F0C07" w14:textId="77777777" w:rsidR="0044353D" w:rsidRPr="00DD71A6" w:rsidRDefault="0044353D" w:rsidP="0044353D">
      <w:pPr>
        <w:adjustRightInd w:val="0"/>
        <w:snapToGrid w:val="0"/>
        <w:spacing w:line="560" w:lineRule="exact"/>
        <w:ind w:firstLineChars="200" w:firstLine="640"/>
        <w:rPr>
          <w:rFonts w:ascii="仿宋_GB2312" w:eastAsia="仿宋_GB2312" w:hAnsi="仿宋" w:hint="eastAsia"/>
          <w:bCs/>
          <w:sz w:val="32"/>
          <w:szCs w:val="32"/>
        </w:rPr>
      </w:pPr>
      <w:r w:rsidRPr="00DD71A6">
        <w:rPr>
          <w:rFonts w:ascii="仿宋_GB2312" w:eastAsia="仿宋_GB2312" w:hAnsi="仿宋" w:hint="eastAsia"/>
          <w:bCs/>
          <w:sz w:val="32"/>
          <w:szCs w:val="32"/>
        </w:rPr>
        <w:t>（2）理科各专业的学生，其毕业设计（论文）要有一定的学术水平，要结合当前的科技、经济发展，让学生了解学科的前沿；</w:t>
      </w:r>
    </w:p>
    <w:p w14:paraId="42CD2D67" w14:textId="77777777" w:rsidR="0044353D" w:rsidRPr="0044353D" w:rsidRDefault="0044353D" w:rsidP="003E1ADA">
      <w:pPr>
        <w:adjustRightInd w:val="0"/>
        <w:snapToGrid w:val="0"/>
        <w:spacing w:line="560" w:lineRule="exact"/>
        <w:ind w:firstLineChars="200" w:firstLine="640"/>
        <w:rPr>
          <w:rFonts w:ascii="仿宋_GB2312" w:eastAsia="仿宋_GB2312" w:hAnsi="仿宋" w:hint="eastAsia"/>
          <w:b/>
          <w:sz w:val="32"/>
          <w:szCs w:val="32"/>
        </w:rPr>
      </w:pPr>
      <w:r w:rsidRPr="00DD71A6">
        <w:rPr>
          <w:rFonts w:ascii="仿宋_GB2312" w:eastAsia="仿宋_GB2312" w:hAnsi="仿宋" w:hint="eastAsia"/>
          <w:bCs/>
          <w:sz w:val="32"/>
          <w:szCs w:val="32"/>
        </w:rPr>
        <w:t>（3）经济管理、文科各专业的学生，其毕业设计（论文）要有新颖性，反映社会、经济、文化中的实际问题，论文要</w:t>
      </w:r>
      <w:r w:rsidRPr="00DD71A6">
        <w:rPr>
          <w:rFonts w:ascii="仿宋_GB2312" w:eastAsia="仿宋_GB2312" w:hAnsi="仿宋" w:hint="eastAsia"/>
          <w:bCs/>
          <w:sz w:val="32"/>
          <w:szCs w:val="32"/>
        </w:rPr>
        <w:lastRenderedPageBreak/>
        <w:t>有一定的学术水平。</w:t>
      </w:r>
    </w:p>
    <w:p w14:paraId="54539F7C" w14:textId="77777777" w:rsidR="00880D87" w:rsidRPr="00DD71A6" w:rsidRDefault="00880D87" w:rsidP="00880D87">
      <w:pPr>
        <w:adjustRightInd w:val="0"/>
        <w:snapToGrid w:val="0"/>
        <w:spacing w:line="560" w:lineRule="exact"/>
        <w:jc w:val="center"/>
        <w:rPr>
          <w:rFonts w:ascii="仿宋_GB2312" w:eastAsia="仿宋_GB2312" w:hAnsi="仿宋" w:hint="eastAsia"/>
          <w:b/>
          <w:sz w:val="32"/>
          <w:szCs w:val="32"/>
        </w:rPr>
      </w:pPr>
      <w:r w:rsidRPr="00DD71A6">
        <w:rPr>
          <w:rFonts w:ascii="仿宋_GB2312" w:eastAsia="仿宋_GB2312" w:hAnsi="仿宋" w:hint="eastAsia"/>
          <w:b/>
          <w:sz w:val="32"/>
          <w:szCs w:val="32"/>
        </w:rPr>
        <w:t>第六章 开题工作</w:t>
      </w:r>
    </w:p>
    <w:p w14:paraId="271A346F" w14:textId="77777777" w:rsidR="00880D87" w:rsidRPr="00DD71A6" w:rsidRDefault="00880D87" w:rsidP="00880D87">
      <w:pPr>
        <w:adjustRightInd w:val="0"/>
        <w:snapToGrid w:val="0"/>
        <w:spacing w:line="560" w:lineRule="exact"/>
        <w:ind w:firstLineChars="200" w:firstLine="643"/>
        <w:rPr>
          <w:rFonts w:ascii="仿宋_GB2312" w:eastAsia="仿宋_GB2312" w:hAnsi="仿宋" w:hint="eastAsia"/>
          <w:b/>
          <w:sz w:val="32"/>
          <w:szCs w:val="32"/>
        </w:rPr>
      </w:pPr>
      <w:r w:rsidRPr="00DD71A6">
        <w:rPr>
          <w:rFonts w:ascii="仿宋_GB2312" w:eastAsia="仿宋_GB2312" w:hAnsi="仿宋" w:hint="eastAsia"/>
          <w:b/>
          <w:sz w:val="32"/>
          <w:szCs w:val="32"/>
        </w:rPr>
        <w:t>6.1 开题报告</w:t>
      </w:r>
    </w:p>
    <w:p w14:paraId="335A5EBE" w14:textId="77777777" w:rsidR="00880D87" w:rsidRPr="00DD71A6" w:rsidRDefault="00880D87" w:rsidP="00880D87">
      <w:pPr>
        <w:adjustRightInd w:val="0"/>
        <w:snapToGrid w:val="0"/>
        <w:spacing w:line="560" w:lineRule="exact"/>
        <w:ind w:firstLineChars="200" w:firstLine="643"/>
        <w:rPr>
          <w:rFonts w:ascii="仿宋_GB2312" w:eastAsia="仿宋_GB2312" w:hAnsi="仿宋" w:hint="eastAsia"/>
          <w:bCs/>
          <w:sz w:val="32"/>
          <w:szCs w:val="32"/>
        </w:rPr>
      </w:pPr>
      <w:r w:rsidRPr="00DD71A6">
        <w:rPr>
          <w:rFonts w:ascii="仿宋_GB2312" w:eastAsia="仿宋_GB2312" w:hAnsi="仿宋" w:hint="eastAsia"/>
          <w:b/>
          <w:sz w:val="32"/>
          <w:szCs w:val="32"/>
        </w:rPr>
        <w:t>6.1.1</w:t>
      </w:r>
      <w:r w:rsidRPr="00DD71A6">
        <w:rPr>
          <w:rFonts w:ascii="仿宋_GB2312" w:eastAsia="仿宋_GB2312" w:hAnsi="仿宋" w:hint="eastAsia"/>
          <w:bCs/>
          <w:sz w:val="32"/>
          <w:szCs w:val="32"/>
        </w:rPr>
        <w:t xml:space="preserve"> 学生需在本学院开题答辩开始前完成开题报告的撰写并上传至管理系统；</w:t>
      </w:r>
    </w:p>
    <w:p w14:paraId="2CF15F63" w14:textId="77777777" w:rsidR="00880D87" w:rsidRPr="00DD71A6" w:rsidRDefault="00880D87" w:rsidP="00880D87">
      <w:pPr>
        <w:adjustRightInd w:val="0"/>
        <w:snapToGrid w:val="0"/>
        <w:spacing w:line="560" w:lineRule="exact"/>
        <w:ind w:firstLineChars="200" w:firstLine="643"/>
        <w:rPr>
          <w:rFonts w:ascii="仿宋_GB2312" w:eastAsia="仿宋_GB2312" w:hAnsi="仿宋" w:hint="eastAsia"/>
          <w:bCs/>
          <w:sz w:val="32"/>
          <w:szCs w:val="32"/>
        </w:rPr>
      </w:pPr>
      <w:r w:rsidRPr="00DD71A6">
        <w:rPr>
          <w:rFonts w:ascii="仿宋_GB2312" w:eastAsia="仿宋_GB2312" w:hAnsi="仿宋" w:hint="eastAsia"/>
          <w:b/>
          <w:sz w:val="32"/>
          <w:szCs w:val="32"/>
        </w:rPr>
        <w:t>6.1.2</w:t>
      </w:r>
      <w:r w:rsidRPr="00DD71A6">
        <w:rPr>
          <w:rFonts w:ascii="仿宋_GB2312" w:eastAsia="仿宋_GB2312" w:hAnsi="仿宋" w:hint="eastAsia"/>
          <w:bCs/>
          <w:sz w:val="32"/>
          <w:szCs w:val="32"/>
        </w:rPr>
        <w:t xml:space="preserve"> 指导教师应及时对开题报告进行审核及评价，审核通过方可允许学生参加开题答辩。</w:t>
      </w:r>
    </w:p>
    <w:p w14:paraId="42E533EE" w14:textId="77777777" w:rsidR="00776B9E" w:rsidRPr="00DD71A6" w:rsidRDefault="00776B9E" w:rsidP="00776B9E">
      <w:pPr>
        <w:adjustRightInd w:val="0"/>
        <w:snapToGrid w:val="0"/>
        <w:spacing w:line="560" w:lineRule="exact"/>
        <w:jc w:val="center"/>
        <w:rPr>
          <w:rFonts w:ascii="仿宋_GB2312" w:eastAsia="仿宋_GB2312" w:hAnsi="仿宋" w:hint="eastAsia"/>
          <w:b/>
          <w:bCs/>
          <w:sz w:val="32"/>
          <w:szCs w:val="32"/>
        </w:rPr>
      </w:pPr>
      <w:r w:rsidRPr="00DD71A6">
        <w:rPr>
          <w:rFonts w:ascii="仿宋_GB2312" w:eastAsia="仿宋_GB2312" w:hAnsi="仿宋" w:hint="eastAsia"/>
          <w:b/>
          <w:bCs/>
          <w:sz w:val="32"/>
          <w:szCs w:val="32"/>
        </w:rPr>
        <w:t>第十章  教学质量保障</w:t>
      </w:r>
    </w:p>
    <w:p w14:paraId="6E05F891" w14:textId="77777777" w:rsidR="00776B9E" w:rsidRPr="00DD71A6" w:rsidRDefault="00776B9E" w:rsidP="00776B9E">
      <w:pPr>
        <w:adjustRightInd w:val="0"/>
        <w:snapToGrid w:val="0"/>
        <w:spacing w:line="560" w:lineRule="exact"/>
        <w:ind w:firstLineChars="200" w:firstLine="643"/>
        <w:rPr>
          <w:rFonts w:ascii="仿宋_GB2312" w:eastAsia="仿宋_GB2312" w:hAnsi="仿宋" w:hint="eastAsia"/>
          <w:b/>
          <w:bCs/>
          <w:sz w:val="32"/>
          <w:szCs w:val="32"/>
        </w:rPr>
      </w:pPr>
      <w:r w:rsidRPr="00DD71A6">
        <w:rPr>
          <w:rFonts w:ascii="仿宋_GB2312" w:eastAsia="仿宋_GB2312" w:hAnsi="仿宋" w:hint="eastAsia"/>
          <w:b/>
          <w:bCs/>
          <w:sz w:val="32"/>
          <w:szCs w:val="32"/>
        </w:rPr>
        <w:t>10.3 本科毕业设计（论文）过程指导</w:t>
      </w:r>
    </w:p>
    <w:p w14:paraId="761DBAF9" w14:textId="77777777" w:rsidR="00776B9E" w:rsidRPr="00DD71A6" w:rsidRDefault="00776B9E" w:rsidP="00776B9E">
      <w:pPr>
        <w:adjustRightInd w:val="0"/>
        <w:snapToGrid w:val="0"/>
        <w:spacing w:line="560" w:lineRule="exact"/>
        <w:ind w:firstLineChars="200" w:firstLine="643"/>
        <w:rPr>
          <w:rFonts w:ascii="仿宋_GB2312" w:eastAsia="仿宋_GB2312" w:hAnsi="仿宋" w:hint="eastAsia"/>
          <w:bCs/>
          <w:sz w:val="32"/>
          <w:szCs w:val="32"/>
        </w:rPr>
      </w:pPr>
      <w:r w:rsidRPr="00DD71A6">
        <w:rPr>
          <w:rFonts w:ascii="仿宋_GB2312" w:eastAsia="仿宋_GB2312" w:hAnsi="仿宋" w:hint="eastAsia"/>
          <w:b/>
          <w:bCs/>
          <w:sz w:val="32"/>
          <w:szCs w:val="32"/>
        </w:rPr>
        <w:t xml:space="preserve">10.3.2 </w:t>
      </w:r>
      <w:r w:rsidRPr="00DD71A6">
        <w:rPr>
          <w:rFonts w:ascii="仿宋_GB2312" w:eastAsia="仿宋_GB2312" w:hAnsi="仿宋" w:hint="eastAsia"/>
          <w:bCs/>
          <w:sz w:val="32"/>
          <w:szCs w:val="32"/>
        </w:rPr>
        <w:t>中期检查表：学生需要在管理系统中完成中期检查表，指导教师需要在学生完成表格填写后对其表中内容进行审核并填写指导教师意见，学院及教务处将对该表进行随机抽查；</w:t>
      </w:r>
    </w:p>
    <w:p w14:paraId="6D9ADCAA" w14:textId="77777777" w:rsidR="00776B9E" w:rsidRPr="00776B9E" w:rsidRDefault="00776B9E" w:rsidP="009C7080">
      <w:pPr>
        <w:adjustRightInd w:val="0"/>
        <w:snapToGrid w:val="0"/>
        <w:spacing w:line="560" w:lineRule="exact"/>
        <w:ind w:firstLineChars="200" w:firstLine="643"/>
      </w:pPr>
      <w:r w:rsidRPr="00DD71A6">
        <w:rPr>
          <w:rFonts w:ascii="仿宋_GB2312" w:eastAsia="仿宋_GB2312" w:hAnsi="仿宋" w:hint="eastAsia"/>
          <w:b/>
          <w:bCs/>
          <w:sz w:val="32"/>
          <w:szCs w:val="32"/>
        </w:rPr>
        <w:t xml:space="preserve">10.3.3 </w:t>
      </w:r>
      <w:r w:rsidRPr="00DD71A6">
        <w:rPr>
          <w:rFonts w:ascii="仿宋_GB2312" w:eastAsia="仿宋_GB2312" w:hAnsi="仿宋" w:hint="eastAsia"/>
          <w:bCs/>
          <w:sz w:val="32"/>
          <w:szCs w:val="32"/>
        </w:rPr>
        <w:t>毕设指导记录：指导教师在每次对学生完成指导后，学生可在管理系统中添加过程指导记录，经由指导教师进行审核后方为一次有效过程指导。毕设指导记录次数将在学生存档材料中体现，指导教师</w:t>
      </w:r>
      <w:r w:rsidRPr="00DD71A6">
        <w:rPr>
          <w:rFonts w:ascii="仿宋_GB2312" w:eastAsia="仿宋_GB2312" w:hAnsi="仿宋" w:hint="eastAsia"/>
          <w:bCs/>
          <w:sz w:val="32"/>
          <w:szCs w:val="32"/>
          <w:lang w:eastAsia="zh-Hans"/>
        </w:rPr>
        <w:t>与</w:t>
      </w:r>
      <w:r w:rsidRPr="00DD71A6">
        <w:rPr>
          <w:rFonts w:ascii="仿宋_GB2312" w:eastAsia="仿宋_GB2312" w:hAnsi="仿宋" w:hint="eastAsia"/>
          <w:bCs/>
          <w:sz w:val="32"/>
          <w:szCs w:val="32"/>
        </w:rPr>
        <w:t>每位学生原则上</w:t>
      </w:r>
      <w:r w:rsidRPr="00DD71A6">
        <w:rPr>
          <w:rFonts w:ascii="仿宋_GB2312" w:eastAsia="仿宋_GB2312" w:hAnsi="仿宋" w:hint="eastAsia"/>
          <w:bCs/>
          <w:sz w:val="32"/>
          <w:szCs w:val="32"/>
          <w:lang w:eastAsia="zh-Hans"/>
        </w:rPr>
        <w:t>需完成</w:t>
      </w:r>
      <w:r w:rsidRPr="00DD71A6">
        <w:rPr>
          <w:rFonts w:ascii="仿宋_GB2312" w:eastAsia="仿宋_GB2312" w:hAnsi="仿宋" w:hint="eastAsia"/>
          <w:bCs/>
          <w:sz w:val="32"/>
          <w:szCs w:val="32"/>
        </w:rPr>
        <w:t>7次</w:t>
      </w:r>
      <w:r w:rsidRPr="00DD71A6">
        <w:rPr>
          <w:rFonts w:ascii="仿宋_GB2312" w:eastAsia="仿宋_GB2312" w:hAnsi="仿宋" w:hint="eastAsia"/>
          <w:bCs/>
          <w:sz w:val="32"/>
          <w:szCs w:val="32"/>
          <w:lang w:eastAsia="zh-Hans"/>
        </w:rPr>
        <w:t>及</w:t>
      </w:r>
      <w:r w:rsidRPr="00DD71A6">
        <w:rPr>
          <w:rFonts w:ascii="仿宋_GB2312" w:eastAsia="仿宋_GB2312" w:hAnsi="仿宋" w:hint="eastAsia"/>
          <w:bCs/>
          <w:sz w:val="32"/>
          <w:szCs w:val="32"/>
        </w:rPr>
        <w:t>以上的</w:t>
      </w:r>
      <w:r w:rsidRPr="00DD71A6">
        <w:rPr>
          <w:rFonts w:ascii="仿宋_GB2312" w:eastAsia="仿宋_GB2312" w:hAnsi="仿宋" w:hint="eastAsia"/>
          <w:bCs/>
          <w:sz w:val="32"/>
          <w:szCs w:val="32"/>
          <w:lang w:eastAsia="zh-Hans"/>
        </w:rPr>
        <w:t>有效</w:t>
      </w:r>
      <w:r w:rsidRPr="00DD71A6">
        <w:rPr>
          <w:rFonts w:ascii="仿宋_GB2312" w:eastAsia="仿宋_GB2312" w:hAnsi="仿宋" w:hint="eastAsia"/>
          <w:bCs/>
          <w:sz w:val="32"/>
          <w:szCs w:val="32"/>
        </w:rPr>
        <w:t>过程指导。</w:t>
      </w:r>
    </w:p>
    <w:sectPr w:rsidR="00776B9E" w:rsidRPr="00776B9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1998F5" w14:textId="77777777" w:rsidR="00E3564A" w:rsidRDefault="00E3564A" w:rsidP="007E2AFF">
      <w:r>
        <w:separator/>
      </w:r>
    </w:p>
  </w:endnote>
  <w:endnote w:type="continuationSeparator" w:id="0">
    <w:p w14:paraId="553D3158" w14:textId="77777777" w:rsidR="00E3564A" w:rsidRDefault="00E3564A" w:rsidP="007E2A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20F99E" w14:textId="77777777" w:rsidR="00E3564A" w:rsidRDefault="00E3564A" w:rsidP="007E2AFF">
      <w:r>
        <w:separator/>
      </w:r>
    </w:p>
  </w:footnote>
  <w:footnote w:type="continuationSeparator" w:id="0">
    <w:p w14:paraId="72210FBD" w14:textId="77777777" w:rsidR="00E3564A" w:rsidRDefault="00E3564A" w:rsidP="007E2AF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3970"/>
    <w:rsid w:val="0001317E"/>
    <w:rsid w:val="00056F73"/>
    <w:rsid w:val="000D0190"/>
    <w:rsid w:val="00104F30"/>
    <w:rsid w:val="00106873"/>
    <w:rsid w:val="001109EE"/>
    <w:rsid w:val="001168C9"/>
    <w:rsid w:val="001A7867"/>
    <w:rsid w:val="001C78DC"/>
    <w:rsid w:val="001F311E"/>
    <w:rsid w:val="00225A71"/>
    <w:rsid w:val="00254185"/>
    <w:rsid w:val="00273A02"/>
    <w:rsid w:val="002B1DCE"/>
    <w:rsid w:val="002D527A"/>
    <w:rsid w:val="002E45EA"/>
    <w:rsid w:val="002F0041"/>
    <w:rsid w:val="002F576D"/>
    <w:rsid w:val="0030607F"/>
    <w:rsid w:val="003923D3"/>
    <w:rsid w:val="003C12BB"/>
    <w:rsid w:val="003C2593"/>
    <w:rsid w:val="003C31A2"/>
    <w:rsid w:val="003D74A0"/>
    <w:rsid w:val="003E1ADA"/>
    <w:rsid w:val="003E5E73"/>
    <w:rsid w:val="003F334A"/>
    <w:rsid w:val="003F3B69"/>
    <w:rsid w:val="00415050"/>
    <w:rsid w:val="00421F6A"/>
    <w:rsid w:val="0042725A"/>
    <w:rsid w:val="00437792"/>
    <w:rsid w:val="0044353D"/>
    <w:rsid w:val="00451067"/>
    <w:rsid w:val="004C6938"/>
    <w:rsid w:val="004F1CCD"/>
    <w:rsid w:val="005119B9"/>
    <w:rsid w:val="005241FA"/>
    <w:rsid w:val="00547A3F"/>
    <w:rsid w:val="00562C7A"/>
    <w:rsid w:val="00580EA4"/>
    <w:rsid w:val="005A39E2"/>
    <w:rsid w:val="005C2131"/>
    <w:rsid w:val="005F7287"/>
    <w:rsid w:val="00600469"/>
    <w:rsid w:val="00600809"/>
    <w:rsid w:val="006246BB"/>
    <w:rsid w:val="0063439E"/>
    <w:rsid w:val="00666596"/>
    <w:rsid w:val="00674B8A"/>
    <w:rsid w:val="006A5C0E"/>
    <w:rsid w:val="006C2C1F"/>
    <w:rsid w:val="006E3732"/>
    <w:rsid w:val="00710705"/>
    <w:rsid w:val="007309F1"/>
    <w:rsid w:val="007357C0"/>
    <w:rsid w:val="0075311B"/>
    <w:rsid w:val="007728A8"/>
    <w:rsid w:val="00776B9E"/>
    <w:rsid w:val="007E2AFF"/>
    <w:rsid w:val="007F5ACC"/>
    <w:rsid w:val="00803F67"/>
    <w:rsid w:val="00806117"/>
    <w:rsid w:val="008200B8"/>
    <w:rsid w:val="0082636E"/>
    <w:rsid w:val="00826A2C"/>
    <w:rsid w:val="0087345B"/>
    <w:rsid w:val="00880D87"/>
    <w:rsid w:val="008E2016"/>
    <w:rsid w:val="008E5E37"/>
    <w:rsid w:val="008F3861"/>
    <w:rsid w:val="008F7662"/>
    <w:rsid w:val="0090219B"/>
    <w:rsid w:val="009121F1"/>
    <w:rsid w:val="00913BF8"/>
    <w:rsid w:val="009172EC"/>
    <w:rsid w:val="00986C94"/>
    <w:rsid w:val="009A41C2"/>
    <w:rsid w:val="009B2B85"/>
    <w:rsid w:val="009C7080"/>
    <w:rsid w:val="009D05B4"/>
    <w:rsid w:val="009D2923"/>
    <w:rsid w:val="00A27B51"/>
    <w:rsid w:val="00AE7848"/>
    <w:rsid w:val="00B43ECB"/>
    <w:rsid w:val="00B63970"/>
    <w:rsid w:val="00B84405"/>
    <w:rsid w:val="00B9157E"/>
    <w:rsid w:val="00B968E9"/>
    <w:rsid w:val="00BD2373"/>
    <w:rsid w:val="00BF3C39"/>
    <w:rsid w:val="00C10AB4"/>
    <w:rsid w:val="00C22FD3"/>
    <w:rsid w:val="00C6736F"/>
    <w:rsid w:val="00CA7A24"/>
    <w:rsid w:val="00CD1607"/>
    <w:rsid w:val="00CE07AE"/>
    <w:rsid w:val="00D254B6"/>
    <w:rsid w:val="00D45D61"/>
    <w:rsid w:val="00DD61E5"/>
    <w:rsid w:val="00DF1227"/>
    <w:rsid w:val="00E06D1F"/>
    <w:rsid w:val="00E17C92"/>
    <w:rsid w:val="00E22D78"/>
    <w:rsid w:val="00E26E06"/>
    <w:rsid w:val="00E3564A"/>
    <w:rsid w:val="00E71DE3"/>
    <w:rsid w:val="00E80F59"/>
    <w:rsid w:val="00EA302D"/>
    <w:rsid w:val="00EB5FD7"/>
    <w:rsid w:val="00EB6FAB"/>
    <w:rsid w:val="00EC6F88"/>
    <w:rsid w:val="00EE7F77"/>
    <w:rsid w:val="00F26DB0"/>
    <w:rsid w:val="00F416BD"/>
    <w:rsid w:val="00F96CD8"/>
    <w:rsid w:val="00FD6BAA"/>
    <w:rsid w:val="00FE6A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FB0468"/>
  <w15:chartTrackingRefBased/>
  <w15:docId w15:val="{A33E6F8B-5157-4C17-A981-5C05C77A0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E2AF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E2AFF"/>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7E2AFF"/>
    <w:rPr>
      <w:sz w:val="18"/>
      <w:szCs w:val="18"/>
    </w:rPr>
  </w:style>
  <w:style w:type="paragraph" w:styleId="a5">
    <w:name w:val="footer"/>
    <w:basedOn w:val="a"/>
    <w:link w:val="a6"/>
    <w:uiPriority w:val="99"/>
    <w:unhideWhenUsed/>
    <w:rsid w:val="007E2AFF"/>
    <w:pPr>
      <w:tabs>
        <w:tab w:val="center" w:pos="4153"/>
        <w:tab w:val="right" w:pos="8306"/>
      </w:tabs>
      <w:snapToGrid w:val="0"/>
      <w:jc w:val="left"/>
    </w:pPr>
    <w:rPr>
      <w:sz w:val="18"/>
      <w:szCs w:val="18"/>
    </w:rPr>
  </w:style>
  <w:style w:type="character" w:customStyle="1" w:styleId="a6">
    <w:name w:val="页脚 字符"/>
    <w:basedOn w:val="a0"/>
    <w:link w:val="a5"/>
    <w:uiPriority w:val="99"/>
    <w:rsid w:val="007E2AFF"/>
    <w:rPr>
      <w:sz w:val="18"/>
      <w:szCs w:val="18"/>
    </w:rPr>
  </w:style>
  <w:style w:type="table" w:styleId="a7">
    <w:name w:val="Table Grid"/>
    <w:basedOn w:val="a1"/>
    <w:uiPriority w:val="39"/>
    <w:rsid w:val="007E2A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FE6A7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upk.edu.cn/jwb/c/2021-12-20/510839.shtml"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146</TotalTime>
  <Pages>5</Pages>
  <Words>414</Words>
  <Characters>2362</Characters>
  <Application>Microsoft Office Word</Application>
  <DocSecurity>0</DocSecurity>
  <Lines>19</Lines>
  <Paragraphs>5</Paragraphs>
  <ScaleCrop>false</ScaleCrop>
  <Company>Microsoft</Company>
  <LinksUpToDate>false</LinksUpToDate>
  <CharactersWithSpaces>2771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昊 陈</cp:lastModifiedBy>
  <cp:revision>268</cp:revision>
  <dcterms:created xsi:type="dcterms:W3CDTF">2024-06-03T05:08:00Z</dcterms:created>
  <dcterms:modified xsi:type="dcterms:W3CDTF">2025-06-02T15:54:00Z</dcterms:modified>
</cp:coreProperties>
</file>