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65" w:rsidRDefault="001A0020">
      <w:pPr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中国石油大学（北京）</w:t>
      </w:r>
      <w:r w:rsidR="00565351">
        <w:rPr>
          <w:rFonts w:ascii="宋体" w:hAnsi="宋体" w:hint="eastAsia"/>
          <w:b/>
          <w:bCs/>
          <w:sz w:val="30"/>
          <w:szCs w:val="30"/>
        </w:rPr>
        <w:t>克拉玛依</w:t>
      </w:r>
      <w:r w:rsidR="00565351">
        <w:rPr>
          <w:rFonts w:ascii="宋体" w:hAnsi="宋体"/>
          <w:b/>
          <w:bCs/>
          <w:sz w:val="30"/>
          <w:szCs w:val="30"/>
        </w:rPr>
        <w:t>校区</w:t>
      </w:r>
    </w:p>
    <w:p w:rsidR="006B1865" w:rsidRDefault="001A0020">
      <w:pPr>
        <w:spacing w:line="30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特许进入本科毕业设计（论文）环节学生申请表</w:t>
      </w:r>
    </w:p>
    <w:p w:rsidR="006B1865" w:rsidRDefault="001A0020">
      <w:pPr>
        <w:spacing w:line="360" w:lineRule="auto"/>
      </w:pPr>
      <w:r>
        <w:rPr>
          <w:rFonts w:hint="eastAsia"/>
        </w:rPr>
        <w:t>所在学院：</w:t>
      </w:r>
      <w:r w:rsidR="00565351">
        <w:rPr>
          <w:rFonts w:ascii="宋体" w:hAnsi="宋体" w:hint="eastAsia"/>
          <w:bCs/>
          <w:szCs w:val="21"/>
        </w:rPr>
        <w:t xml:space="preserve"> </w:t>
      </w:r>
      <w:r w:rsidR="00565351">
        <w:rPr>
          <w:rFonts w:ascii="宋体" w:hAnsi="宋体"/>
          <w:bCs/>
          <w:szCs w:val="21"/>
        </w:rPr>
        <w:t xml:space="preserve">                    </w:t>
      </w:r>
      <w:r>
        <w:rPr>
          <w:rFonts w:hint="eastAsia"/>
        </w:rPr>
        <w:t xml:space="preserve">                    </w:t>
      </w:r>
      <w:r>
        <w:rPr>
          <w:rFonts w:hint="eastAsia"/>
        </w:rPr>
        <w:t>专业班级：</w:t>
      </w:r>
      <w:r>
        <w:rPr>
          <w:rFonts w:hint="eastAsia"/>
        </w:rPr>
        <w:t xml:space="preserve">               </w:t>
      </w:r>
    </w:p>
    <w:tbl>
      <w:tblPr>
        <w:tblpPr w:leftFromText="180" w:rightFromText="180" w:vertAnchor="text" w:tblpX="108" w:tblpY="1"/>
        <w:tblOverlap w:val="never"/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655"/>
        <w:gridCol w:w="882"/>
        <w:gridCol w:w="2345"/>
        <w:gridCol w:w="1299"/>
      </w:tblGrid>
      <w:tr w:rsidR="006B1865">
        <w:trPr>
          <w:trHeight w:val="624"/>
        </w:trPr>
        <w:tc>
          <w:tcPr>
            <w:tcW w:w="1163" w:type="dxa"/>
            <w:vAlign w:val="center"/>
          </w:tcPr>
          <w:p w:rsidR="006B1865" w:rsidRDefault="001A0020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655" w:type="dxa"/>
            <w:vAlign w:val="center"/>
          </w:tcPr>
          <w:p w:rsidR="006B1865" w:rsidRDefault="006B1865">
            <w:pPr>
              <w:jc w:val="center"/>
            </w:pPr>
          </w:p>
        </w:tc>
        <w:tc>
          <w:tcPr>
            <w:tcW w:w="882" w:type="dxa"/>
            <w:vAlign w:val="center"/>
          </w:tcPr>
          <w:p w:rsidR="006B1865" w:rsidRDefault="001A002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644" w:type="dxa"/>
            <w:gridSpan w:val="2"/>
            <w:vAlign w:val="center"/>
          </w:tcPr>
          <w:p w:rsidR="006B1865" w:rsidRDefault="006B1865">
            <w:pPr>
              <w:jc w:val="center"/>
            </w:pPr>
          </w:p>
        </w:tc>
      </w:tr>
      <w:tr w:rsidR="006B1865">
        <w:trPr>
          <w:cantSplit/>
          <w:trHeight w:val="563"/>
        </w:trPr>
        <w:tc>
          <w:tcPr>
            <w:tcW w:w="3818" w:type="dxa"/>
            <w:gridSpan w:val="2"/>
            <w:vAlign w:val="center"/>
          </w:tcPr>
          <w:p w:rsidR="006B1865" w:rsidRDefault="001A0020">
            <w:pPr>
              <w:jc w:val="center"/>
            </w:pPr>
            <w:r>
              <w:rPr>
                <w:rFonts w:hint="eastAsia"/>
              </w:rPr>
              <w:t>前三年必修教学环节是否完成</w:t>
            </w:r>
          </w:p>
        </w:tc>
        <w:tc>
          <w:tcPr>
            <w:tcW w:w="882" w:type="dxa"/>
            <w:vAlign w:val="center"/>
          </w:tcPr>
          <w:p w:rsidR="006B1865" w:rsidRDefault="006B1865">
            <w:pPr>
              <w:jc w:val="center"/>
            </w:pPr>
          </w:p>
        </w:tc>
        <w:tc>
          <w:tcPr>
            <w:tcW w:w="2345" w:type="dxa"/>
            <w:vAlign w:val="center"/>
          </w:tcPr>
          <w:p w:rsidR="006B1865" w:rsidRDefault="001A0020">
            <w:pPr>
              <w:rPr>
                <w:rFonts w:eastAsia="宋体"/>
              </w:rPr>
            </w:pPr>
            <w:r>
              <w:rPr>
                <w:rFonts w:hint="eastAsia"/>
              </w:rPr>
              <w:t>未完成必修课总学分数</w:t>
            </w:r>
          </w:p>
        </w:tc>
        <w:tc>
          <w:tcPr>
            <w:tcW w:w="1299" w:type="dxa"/>
            <w:vAlign w:val="center"/>
          </w:tcPr>
          <w:p w:rsidR="006B1865" w:rsidRDefault="006B1865">
            <w:pPr>
              <w:jc w:val="center"/>
            </w:pPr>
          </w:p>
        </w:tc>
      </w:tr>
      <w:tr w:rsidR="006B1865">
        <w:trPr>
          <w:cantSplit/>
          <w:trHeight w:val="1546"/>
        </w:trPr>
        <w:tc>
          <w:tcPr>
            <w:tcW w:w="1163" w:type="dxa"/>
            <w:vAlign w:val="center"/>
          </w:tcPr>
          <w:p w:rsidR="006B1865" w:rsidRDefault="001A0020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前三年未完成必修课程情况</w:t>
            </w:r>
          </w:p>
        </w:tc>
        <w:tc>
          <w:tcPr>
            <w:tcW w:w="7181" w:type="dxa"/>
            <w:gridSpan w:val="4"/>
            <w:vAlign w:val="center"/>
          </w:tcPr>
          <w:p w:rsidR="006B1865" w:rsidRDefault="001A0020">
            <w:pPr>
              <w:spacing w:line="480" w:lineRule="auto"/>
              <w:ind w:firstLineChars="100" w:firstLine="28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写明具体课程、学分以及修读完成时间；涉及课程替代问题可不必列出，仅因课程替代问题导致学分未修读完成无需填写此申请表。</w:t>
            </w:r>
          </w:p>
          <w:p w:rsidR="006B1865" w:rsidRDefault="001A0020">
            <w:pPr>
              <w:spacing w:line="48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如：高等数学</w:t>
            </w:r>
            <w:r>
              <w:rPr>
                <w:rFonts w:hint="eastAsia"/>
                <w:color w:val="FF0000"/>
              </w:rPr>
              <w:t>B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I</w:t>
            </w:r>
            <w:r>
              <w:rPr>
                <w:rFonts w:hint="eastAsia"/>
                <w:color w:val="FF0000"/>
              </w:rPr>
              <w:t>），</w:t>
            </w: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学分，</w:t>
            </w:r>
            <w:r>
              <w:rPr>
                <w:rFonts w:hint="eastAsia"/>
                <w:color w:val="FF0000"/>
              </w:rPr>
              <w:t>2018-2019</w:t>
            </w:r>
            <w:r>
              <w:rPr>
                <w:rFonts w:hint="eastAsia"/>
                <w:color w:val="FF0000"/>
              </w:rPr>
              <w:t>第一学期第</w:t>
            </w:r>
            <w:r>
              <w:rPr>
                <w:rFonts w:hint="eastAsia"/>
                <w:color w:val="FF0000"/>
              </w:rPr>
              <w:t>1-16</w:t>
            </w:r>
            <w:r>
              <w:rPr>
                <w:rFonts w:hint="eastAsia"/>
                <w:color w:val="FF0000"/>
              </w:rPr>
              <w:t>周修读</w:t>
            </w:r>
          </w:p>
          <w:p w:rsidR="006B1865" w:rsidRDefault="001A0020">
            <w:pPr>
              <w:spacing w:line="360" w:lineRule="auto"/>
            </w:pP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>化工原理（</w:t>
            </w:r>
            <w:r>
              <w:rPr>
                <w:rFonts w:hint="eastAsia"/>
                <w:color w:val="FF0000"/>
              </w:rPr>
              <w:t>II</w:t>
            </w:r>
            <w:r>
              <w:rPr>
                <w:rFonts w:hint="eastAsia"/>
                <w:color w:val="FF0000"/>
              </w:rPr>
              <w:t>），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学分，</w:t>
            </w:r>
            <w:r>
              <w:rPr>
                <w:rFonts w:hint="eastAsia"/>
                <w:color w:val="FF0000"/>
              </w:rPr>
              <w:t>2018-2019</w:t>
            </w:r>
            <w:r>
              <w:rPr>
                <w:rFonts w:hint="eastAsia"/>
                <w:color w:val="FF0000"/>
              </w:rPr>
              <w:t>第一学期第</w:t>
            </w:r>
            <w:r>
              <w:rPr>
                <w:rFonts w:hint="eastAsia"/>
                <w:color w:val="FF0000"/>
              </w:rPr>
              <w:t>1-13</w:t>
            </w:r>
            <w:r>
              <w:rPr>
                <w:rFonts w:hint="eastAsia"/>
                <w:color w:val="FF0000"/>
              </w:rPr>
              <w:t>周修读</w:t>
            </w:r>
          </w:p>
        </w:tc>
      </w:tr>
      <w:tr w:rsidR="006B1865">
        <w:trPr>
          <w:cantSplit/>
          <w:trHeight w:val="2291"/>
        </w:trPr>
        <w:tc>
          <w:tcPr>
            <w:tcW w:w="1163" w:type="dxa"/>
            <w:vAlign w:val="center"/>
          </w:tcPr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>学生申请理由</w:t>
            </w:r>
          </w:p>
        </w:tc>
        <w:tc>
          <w:tcPr>
            <w:tcW w:w="7181" w:type="dxa"/>
            <w:gridSpan w:val="4"/>
            <w:vAlign w:val="center"/>
          </w:tcPr>
          <w:p w:rsidR="006B1865" w:rsidRDefault="006B1865">
            <w:pPr>
              <w:spacing w:line="360" w:lineRule="auto"/>
            </w:pPr>
          </w:p>
          <w:p w:rsidR="006B1865" w:rsidRDefault="006B1865" w:rsidP="00A37221">
            <w:pPr>
              <w:spacing w:line="360" w:lineRule="auto"/>
            </w:pPr>
          </w:p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学生签字：</w:t>
            </w:r>
          </w:p>
          <w:p w:rsidR="006B1865" w:rsidRDefault="001A0020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6B1865">
        <w:trPr>
          <w:cantSplit/>
          <w:trHeight w:val="1791"/>
        </w:trPr>
        <w:tc>
          <w:tcPr>
            <w:tcW w:w="1163" w:type="dxa"/>
            <w:vAlign w:val="center"/>
          </w:tcPr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>系主任</w:t>
            </w:r>
          </w:p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81" w:type="dxa"/>
            <w:gridSpan w:val="4"/>
            <w:vAlign w:val="center"/>
          </w:tcPr>
          <w:p w:rsidR="006B1865" w:rsidRDefault="006B1865">
            <w:pPr>
              <w:spacing w:line="360" w:lineRule="auto"/>
            </w:pPr>
          </w:p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系主任签字：</w:t>
            </w:r>
          </w:p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B1865">
        <w:trPr>
          <w:cantSplit/>
          <w:trHeight w:val="1625"/>
        </w:trPr>
        <w:tc>
          <w:tcPr>
            <w:tcW w:w="1163" w:type="dxa"/>
            <w:vAlign w:val="center"/>
          </w:tcPr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>教学院长意见</w:t>
            </w:r>
          </w:p>
        </w:tc>
        <w:tc>
          <w:tcPr>
            <w:tcW w:w="7181" w:type="dxa"/>
            <w:gridSpan w:val="4"/>
            <w:vAlign w:val="center"/>
          </w:tcPr>
          <w:p w:rsidR="006B1865" w:rsidRDefault="006B1865">
            <w:pPr>
              <w:spacing w:line="360" w:lineRule="auto"/>
            </w:pPr>
          </w:p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教学院长签字：</w:t>
            </w:r>
          </w:p>
          <w:p w:rsidR="006B1865" w:rsidRDefault="001A002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B1865" w:rsidRDefault="001A0020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</w:t>
      </w:r>
      <w:r>
        <w:rPr>
          <w:rFonts w:hint="eastAsia"/>
          <w:b/>
          <w:bCs/>
          <w:sz w:val="18"/>
          <w:szCs w:val="18"/>
        </w:rPr>
        <w:t>1.</w:t>
      </w:r>
      <w:r>
        <w:rPr>
          <w:rFonts w:hint="eastAsia"/>
          <w:b/>
          <w:bCs/>
          <w:sz w:val="18"/>
          <w:szCs w:val="18"/>
        </w:rPr>
        <w:t>按毕业设计（论文）管理文件要求，学生须取得培养计划规定的前三年所有必修教学环节的学分，方可参加毕业设计（论文）教学环节。达不到条件的学生需向学院提出申请，并经审批、备案后，方可特许进入毕业设计（论文）环节。</w:t>
      </w:r>
    </w:p>
    <w:p w:rsidR="006B1865" w:rsidRDefault="001A0020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2.</w:t>
      </w:r>
      <w:r>
        <w:rPr>
          <w:rFonts w:hint="eastAsia"/>
          <w:b/>
          <w:bCs/>
          <w:sz w:val="18"/>
          <w:szCs w:val="18"/>
        </w:rPr>
        <w:t>如学生未完成前三年必修教学环节且未填写此表进行申请，该生不允许参加毕业设计（论文）环节。</w:t>
      </w:r>
    </w:p>
    <w:p w:rsidR="006B1865" w:rsidRDefault="001A0020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3.</w:t>
      </w:r>
      <w:r>
        <w:rPr>
          <w:rFonts w:hint="eastAsia"/>
          <w:b/>
          <w:bCs/>
          <w:sz w:val="18"/>
          <w:szCs w:val="18"/>
        </w:rPr>
        <w:t>该表一式</w:t>
      </w:r>
      <w:r w:rsidR="00565351">
        <w:rPr>
          <w:rFonts w:hint="eastAsia"/>
          <w:b/>
          <w:bCs/>
          <w:sz w:val="18"/>
          <w:szCs w:val="18"/>
        </w:rPr>
        <w:t>一</w:t>
      </w:r>
      <w:r>
        <w:rPr>
          <w:rFonts w:hint="eastAsia"/>
          <w:b/>
          <w:bCs/>
          <w:sz w:val="18"/>
          <w:szCs w:val="18"/>
        </w:rPr>
        <w:t>份，学院留存，</w:t>
      </w:r>
      <w:bookmarkStart w:id="0" w:name="_GoBack"/>
      <w:bookmarkEnd w:id="0"/>
    </w:p>
    <w:sectPr w:rsidR="006B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D7" w:rsidRDefault="002E5DD7" w:rsidP="00565351">
      <w:r>
        <w:separator/>
      </w:r>
    </w:p>
  </w:endnote>
  <w:endnote w:type="continuationSeparator" w:id="0">
    <w:p w:rsidR="002E5DD7" w:rsidRDefault="002E5DD7" w:rsidP="0056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D7" w:rsidRDefault="002E5DD7" w:rsidP="00565351">
      <w:r>
        <w:separator/>
      </w:r>
    </w:p>
  </w:footnote>
  <w:footnote w:type="continuationSeparator" w:id="0">
    <w:p w:rsidR="002E5DD7" w:rsidRDefault="002E5DD7" w:rsidP="0056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7D1058"/>
    <w:rsid w:val="001A0020"/>
    <w:rsid w:val="002E5DD7"/>
    <w:rsid w:val="00565351"/>
    <w:rsid w:val="006B1865"/>
    <w:rsid w:val="00A37221"/>
    <w:rsid w:val="207C404A"/>
    <w:rsid w:val="287D1058"/>
    <w:rsid w:val="2EA47193"/>
    <w:rsid w:val="34432B11"/>
    <w:rsid w:val="4A1B172A"/>
    <w:rsid w:val="6C406F99"/>
    <w:rsid w:val="6D535020"/>
    <w:rsid w:val="6FF82A2F"/>
    <w:rsid w:val="77A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950404-A6E0-4ACB-BBC9-893A235C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53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65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53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萌若小西</dc:creator>
  <cp:lastModifiedBy>lin li</cp:lastModifiedBy>
  <cp:revision>3</cp:revision>
  <cp:lastPrinted>2018-11-28T10:09:00Z</cp:lastPrinted>
  <dcterms:created xsi:type="dcterms:W3CDTF">2019-11-06T08:32:00Z</dcterms:created>
  <dcterms:modified xsi:type="dcterms:W3CDTF">2019-11-06T08:44:00Z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